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E23D4A" w14:textId="77777777" w:rsidR="00DE564C" w:rsidRDefault="001C124F">
      <w:pPr>
        <w:tabs>
          <w:tab w:val="left" w:pos="2127"/>
        </w:tabs>
        <w:spacing w:before="360"/>
        <w:ind w:left="2126" w:hanging="2126"/>
        <w:rPr>
          <w:sz w:val="24"/>
          <w:szCs w:val="24"/>
        </w:rPr>
      </w:pPr>
      <w:bookmarkStart w:id="0" w:name="_gjdgxs" w:colFirst="0" w:colLast="0"/>
      <w:bookmarkEnd w:id="0"/>
      <w:r>
        <w:rPr>
          <w:b/>
          <w:sz w:val="24"/>
          <w:szCs w:val="24"/>
        </w:rPr>
        <w:t>Source:</w:t>
      </w:r>
      <w:r>
        <w:rPr>
          <w:b/>
          <w:sz w:val="24"/>
          <w:szCs w:val="24"/>
        </w:rPr>
        <w:tab/>
        <w:t>SA4 MTSI SWG Chairman</w:t>
      </w:r>
      <w:r>
        <w:rPr>
          <w:b/>
          <w:sz w:val="24"/>
          <w:szCs w:val="24"/>
          <w:vertAlign w:val="superscript"/>
        </w:rPr>
        <w:footnoteReference w:id="1"/>
      </w:r>
    </w:p>
    <w:p w14:paraId="1E561262" w14:textId="77777777" w:rsidR="00DE564C" w:rsidRDefault="001C124F">
      <w:pPr>
        <w:tabs>
          <w:tab w:val="left" w:pos="2127"/>
        </w:tabs>
        <w:ind w:left="2131" w:hanging="2131"/>
        <w:rPr>
          <w:sz w:val="24"/>
          <w:szCs w:val="24"/>
        </w:rPr>
      </w:pPr>
      <w:r>
        <w:rPr>
          <w:b/>
          <w:sz w:val="24"/>
          <w:szCs w:val="24"/>
        </w:rPr>
        <w:t>Title:</w:t>
      </w:r>
      <w:r>
        <w:rPr>
          <w:b/>
          <w:sz w:val="24"/>
          <w:szCs w:val="24"/>
        </w:rPr>
        <w:tab/>
      </w:r>
      <w:r>
        <w:rPr>
          <w:b/>
          <w:sz w:val="24"/>
          <w:szCs w:val="24"/>
        </w:rPr>
        <w:t>Draft Report for MTSI SWG 18 Dec 2019 Teleconference #6 on 5G_MEDIA_MTSI_ext</w:t>
      </w:r>
    </w:p>
    <w:p w14:paraId="670BEC8D" w14:textId="77777777" w:rsidR="00DE564C" w:rsidRDefault="001C124F">
      <w:pPr>
        <w:rPr>
          <w:sz w:val="24"/>
          <w:szCs w:val="24"/>
        </w:rPr>
      </w:pPr>
      <w:r>
        <w:rPr>
          <w:b/>
          <w:sz w:val="24"/>
          <w:szCs w:val="24"/>
        </w:rPr>
        <w:t>Document for:</w:t>
      </w:r>
      <w:r>
        <w:rPr>
          <w:b/>
          <w:sz w:val="24"/>
          <w:szCs w:val="24"/>
        </w:rPr>
        <w:tab/>
        <w:t xml:space="preserve">Approval </w:t>
      </w:r>
    </w:p>
    <w:p w14:paraId="4F7ECAD8" w14:textId="0FA00C34" w:rsidR="00DE564C" w:rsidRDefault="001C124F">
      <w:pPr>
        <w:pBdr>
          <w:top w:val="nil"/>
          <w:left w:val="nil"/>
          <w:bottom w:val="nil"/>
          <w:right w:val="nil"/>
          <w:between w:val="nil"/>
        </w:pBdr>
        <w:rPr>
          <w:sz w:val="24"/>
          <w:szCs w:val="24"/>
        </w:rPr>
      </w:pPr>
      <w:r>
        <w:rPr>
          <w:b/>
          <w:sz w:val="24"/>
          <w:szCs w:val="24"/>
        </w:rPr>
        <w:t>Agenda Item:</w:t>
      </w:r>
      <w:r>
        <w:rPr>
          <w:b/>
          <w:sz w:val="24"/>
          <w:szCs w:val="24"/>
        </w:rPr>
        <w:tab/>
        <w:t>5.1</w:t>
      </w:r>
    </w:p>
    <w:p w14:paraId="4E389057" w14:textId="77777777" w:rsidR="00DE564C" w:rsidRDefault="00DE564C">
      <w:pPr>
        <w:pBdr>
          <w:top w:val="single" w:sz="12" w:space="1" w:color="000000"/>
        </w:pBdr>
        <w:spacing w:after="0"/>
        <w:rPr>
          <w:sz w:val="20"/>
          <w:szCs w:val="20"/>
        </w:rPr>
      </w:pPr>
      <w:bookmarkStart w:id="1" w:name="_30j0zll" w:colFirst="0" w:colLast="0"/>
      <w:bookmarkEnd w:id="1"/>
    </w:p>
    <w:p w14:paraId="6B064B92" w14:textId="77777777" w:rsidR="00DE564C" w:rsidRDefault="00DE564C">
      <w:pPr>
        <w:pBdr>
          <w:top w:val="single" w:sz="12" w:space="1" w:color="000000"/>
        </w:pBdr>
        <w:spacing w:after="0"/>
        <w:rPr>
          <w:sz w:val="20"/>
          <w:szCs w:val="20"/>
        </w:rPr>
      </w:pPr>
    </w:p>
    <w:p w14:paraId="6B8E0471" w14:textId="77777777" w:rsidR="00DE564C" w:rsidRDefault="001C124F">
      <w:pPr>
        <w:pStyle w:val="Heading2"/>
        <w:widowControl/>
        <w:spacing w:before="0" w:after="0" w:line="276" w:lineRule="auto"/>
      </w:pPr>
      <w:r>
        <w:t>Executive Summary</w:t>
      </w:r>
    </w:p>
    <w:p w14:paraId="424D4C2D" w14:textId="77777777" w:rsidR="00DE564C" w:rsidRDefault="001C124F">
      <w:pPr>
        <w:widowControl/>
        <w:pBdr>
          <w:top w:val="nil"/>
          <w:left w:val="nil"/>
          <w:bottom w:val="nil"/>
          <w:right w:val="nil"/>
          <w:between w:val="nil"/>
        </w:pBdr>
        <w:spacing w:before="0" w:after="0" w:line="276" w:lineRule="auto"/>
      </w:pPr>
      <w:r>
        <w:t xml:space="preserve">The MTSI SWG teleconference on </w:t>
      </w:r>
      <w:r>
        <w:rPr>
          <w:sz w:val="24"/>
          <w:szCs w:val="24"/>
        </w:rPr>
        <w:t>5G_MEDIA_MTSI_ext</w:t>
      </w:r>
      <w:r>
        <w:t xml:space="preserve"> received one contribution on the addition of the MTSI Data Channel which was noted.</w:t>
      </w:r>
    </w:p>
    <w:p w14:paraId="2A702E32" w14:textId="77777777" w:rsidR="00DE564C" w:rsidRDefault="00DE564C">
      <w:pPr>
        <w:tabs>
          <w:tab w:val="left" w:pos="6379"/>
        </w:tabs>
        <w:spacing w:before="120" w:after="0"/>
        <w:ind w:left="851" w:hanging="567"/>
        <w:rPr>
          <w:sz w:val="20"/>
          <w:szCs w:val="20"/>
        </w:rPr>
      </w:pPr>
    </w:p>
    <w:p w14:paraId="2CA8F175" w14:textId="77777777" w:rsidR="00DE564C" w:rsidRDefault="001C124F">
      <w:pPr>
        <w:pStyle w:val="Heading2"/>
        <w:tabs>
          <w:tab w:val="left" w:pos="6379"/>
        </w:tabs>
        <w:spacing w:before="120" w:after="0"/>
        <w:ind w:left="851" w:hanging="567"/>
        <w:rPr>
          <w:sz w:val="20"/>
          <w:szCs w:val="20"/>
        </w:rPr>
      </w:pPr>
      <w:r>
        <w:t>1.</w:t>
      </w:r>
      <w:r>
        <w:tab/>
        <w:t xml:space="preserve">Opening of the conference call </w:t>
      </w:r>
    </w:p>
    <w:p w14:paraId="6843DF4E" w14:textId="77777777" w:rsidR="00DE564C" w:rsidRDefault="00DE564C">
      <w:pPr>
        <w:widowControl/>
        <w:spacing w:before="0" w:after="0" w:line="276" w:lineRule="auto"/>
        <w:rPr>
          <w:sz w:val="20"/>
          <w:szCs w:val="20"/>
        </w:rPr>
      </w:pPr>
    </w:p>
    <w:tbl>
      <w:tblPr>
        <w:tblStyle w:val="a"/>
        <w:tblW w:w="8895" w:type="dxa"/>
        <w:tblBorders>
          <w:top w:val="nil"/>
          <w:left w:val="nil"/>
          <w:bottom w:val="nil"/>
          <w:right w:val="nil"/>
          <w:insideH w:val="nil"/>
          <w:insideV w:val="nil"/>
        </w:tblBorders>
        <w:tblLayout w:type="fixed"/>
        <w:tblLook w:val="0600" w:firstRow="0" w:lastRow="0" w:firstColumn="0" w:lastColumn="0" w:noHBand="1" w:noVBand="1"/>
      </w:tblPr>
      <w:tblGrid>
        <w:gridCol w:w="3195"/>
        <w:gridCol w:w="5700"/>
      </w:tblGrid>
      <w:tr w:rsidR="00DE564C" w14:paraId="61A314BA" w14:textId="77777777">
        <w:trPr>
          <w:trHeight w:val="1640"/>
        </w:trPr>
        <w:tc>
          <w:tcPr>
            <w:tcW w:w="3195"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0EDAB052" w14:textId="77777777" w:rsidR="00DE564C" w:rsidRDefault="001C124F">
            <w:pPr>
              <w:widowControl/>
              <w:spacing w:before="60" w:after="60" w:line="276" w:lineRule="auto"/>
              <w:rPr>
                <w:b/>
                <w:sz w:val="20"/>
                <w:szCs w:val="20"/>
              </w:rPr>
            </w:pPr>
            <w:r>
              <w:rPr>
                <w:b/>
                <w:sz w:val="20"/>
                <w:szCs w:val="20"/>
              </w:rPr>
              <w:t>Telco#6 (Topic: 5G_MEDIA_MTSI_ext, Date: 18 Dec 2019, Time 16:00-18:00 CET, Host: Intel)</w:t>
            </w:r>
          </w:p>
        </w:tc>
        <w:tc>
          <w:tcPr>
            <w:tcW w:w="57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6AAEC5D" w14:textId="77777777" w:rsidR="00DE564C" w:rsidRDefault="001C124F">
            <w:pPr>
              <w:widowControl/>
              <w:numPr>
                <w:ilvl w:val="0"/>
                <w:numId w:val="3"/>
              </w:numPr>
              <w:spacing w:before="60" w:after="0" w:line="276" w:lineRule="auto"/>
            </w:pPr>
            <w:r>
              <w:rPr>
                <w:sz w:val="20"/>
                <w:szCs w:val="20"/>
              </w:rPr>
              <w:t>Agree on draft CRs to TS 26.114 and TS 26.223 addressing the work item objectives on IMS data channel</w:t>
            </w:r>
          </w:p>
          <w:p w14:paraId="163A9CEE" w14:textId="77777777" w:rsidR="00DE564C" w:rsidRDefault="001C124F">
            <w:pPr>
              <w:widowControl/>
              <w:numPr>
                <w:ilvl w:val="0"/>
                <w:numId w:val="3"/>
              </w:numPr>
              <w:spacing w:before="0" w:after="0" w:line="276" w:lineRule="auto"/>
              <w:rPr>
                <w:b/>
                <w:sz w:val="20"/>
                <w:szCs w:val="20"/>
              </w:rPr>
            </w:pPr>
            <w:r>
              <w:rPr>
                <w:b/>
                <w:sz w:val="20"/>
                <w:szCs w:val="20"/>
              </w:rPr>
              <w:t>Contribution submission deadline: 23:59 CET, 15 Dec 2019</w:t>
            </w:r>
          </w:p>
        </w:tc>
      </w:tr>
    </w:tbl>
    <w:p w14:paraId="485EFB3C" w14:textId="77777777" w:rsidR="00DE564C" w:rsidRDefault="00DE564C">
      <w:pPr>
        <w:widowControl/>
        <w:spacing w:before="0" w:after="0" w:line="276" w:lineRule="auto"/>
        <w:rPr>
          <w:sz w:val="20"/>
          <w:szCs w:val="20"/>
        </w:rPr>
      </w:pPr>
    </w:p>
    <w:p w14:paraId="7ED91A90" w14:textId="77777777" w:rsidR="00DE564C" w:rsidRDefault="001C124F">
      <w:pPr>
        <w:widowControl/>
        <w:spacing w:before="0" w:after="0" w:line="276" w:lineRule="auto"/>
      </w:pPr>
      <w:r>
        <w:t>The SA4 MTSI SWG chairman, Nikolai Leung (Qualcomm), opened the conference call at about 16:02 hours CET on Dec 18, 2019.</w:t>
      </w:r>
    </w:p>
    <w:p w14:paraId="69DD0A7C" w14:textId="77777777" w:rsidR="00DE564C" w:rsidRDefault="00DE564C">
      <w:pPr>
        <w:widowControl/>
        <w:spacing w:before="0" w:after="0" w:line="276" w:lineRule="auto"/>
      </w:pPr>
    </w:p>
    <w:p w14:paraId="5FE820C5" w14:textId="77777777" w:rsidR="00DE564C" w:rsidRDefault="001C124F">
      <w:pPr>
        <w:widowControl/>
        <w:spacing w:before="0" w:after="0" w:line="276" w:lineRule="auto"/>
      </w:pPr>
      <w:r>
        <w:t xml:space="preserve">Ozgur </w:t>
      </w:r>
      <w:proofErr w:type="spellStart"/>
      <w:r>
        <w:t>Oyman</w:t>
      </w:r>
      <w:proofErr w:type="spellEnd"/>
      <w:r>
        <w:t xml:space="preserve"> volunteered to take minutes on the conference call. Nikolai also requested the participants to add their names to the att</w:t>
      </w:r>
      <w:r>
        <w:t xml:space="preserve">endance list at the end of the on-line minutes located here: </w:t>
      </w:r>
    </w:p>
    <w:p w14:paraId="673E0AB8" w14:textId="77777777" w:rsidR="00DE564C" w:rsidRDefault="00DE564C">
      <w:pPr>
        <w:widowControl/>
        <w:spacing w:before="0" w:after="0" w:line="276" w:lineRule="auto"/>
      </w:pPr>
    </w:p>
    <w:p w14:paraId="522E16ED" w14:textId="77777777" w:rsidR="00DE564C" w:rsidRDefault="001C124F">
      <w:pPr>
        <w:widowControl/>
        <w:spacing w:before="0" w:after="0" w:line="276" w:lineRule="auto"/>
      </w:pPr>
      <w:hyperlink r:id="rId7">
        <w:r>
          <w:rPr>
            <w:color w:val="1155CC"/>
            <w:u w:val="single"/>
          </w:rPr>
          <w:t>https://docs.google.com/document/d/1nK6dGCmnAKNIvqaOEuIXohuuDWXhIp7qq1u7LRWrH</w:t>
        </w:r>
        <w:r>
          <w:rPr>
            <w:color w:val="1155CC"/>
            <w:u w:val="single"/>
          </w:rPr>
          <w:t>-Q/edit?usp=sharing</w:t>
        </w:r>
      </w:hyperlink>
    </w:p>
    <w:p w14:paraId="4D325305" w14:textId="77777777" w:rsidR="00DE564C" w:rsidRDefault="00DE564C">
      <w:pPr>
        <w:widowControl/>
        <w:spacing w:before="0" w:after="0" w:line="276" w:lineRule="auto"/>
      </w:pPr>
    </w:p>
    <w:p w14:paraId="1EA7C740" w14:textId="77777777" w:rsidR="00DE564C" w:rsidRDefault="001C124F">
      <w:pPr>
        <w:pStyle w:val="Heading2"/>
        <w:tabs>
          <w:tab w:val="left" w:pos="7088"/>
        </w:tabs>
        <w:spacing w:before="120" w:after="0"/>
        <w:ind w:left="851" w:hanging="567"/>
      </w:pPr>
      <w:r>
        <w:t>2.</w:t>
      </w:r>
      <w:r>
        <w:tab/>
        <w:t>Approval of the agenda and registration of documents</w:t>
      </w:r>
    </w:p>
    <w:p w14:paraId="2593B353" w14:textId="77777777" w:rsidR="00DE564C" w:rsidRDefault="001C124F">
      <w:pPr>
        <w:widowControl/>
        <w:spacing w:before="0" w:after="0"/>
        <w:rPr>
          <w:sz w:val="20"/>
          <w:szCs w:val="20"/>
        </w:rPr>
      </w:pPr>
      <w:r>
        <w:rPr>
          <w:rFonts w:ascii="Times New Roman" w:eastAsia="Times New Roman" w:hAnsi="Times New Roman" w:cs="Times New Roman"/>
          <w:sz w:val="24"/>
          <w:szCs w:val="24"/>
        </w:rPr>
        <w:t xml:space="preserve"> </w:t>
      </w:r>
    </w:p>
    <w:tbl>
      <w:tblPr>
        <w:tblStyle w:val="a0"/>
        <w:tblW w:w="9321" w:type="dxa"/>
        <w:tblBorders>
          <w:top w:val="nil"/>
          <w:left w:val="nil"/>
          <w:bottom w:val="nil"/>
          <w:right w:val="nil"/>
          <w:insideH w:val="nil"/>
          <w:insideV w:val="nil"/>
        </w:tblBorders>
        <w:tblLayout w:type="fixed"/>
        <w:tblLook w:val="0600" w:firstRow="0" w:lastRow="0" w:firstColumn="0" w:lastColumn="0" w:noHBand="1" w:noVBand="1"/>
      </w:tblPr>
      <w:tblGrid>
        <w:gridCol w:w="1665"/>
        <w:gridCol w:w="5641"/>
        <w:gridCol w:w="1512"/>
        <w:gridCol w:w="503"/>
      </w:tblGrid>
      <w:tr w:rsidR="00DE564C" w14:paraId="2B8A447F" w14:textId="77777777">
        <w:trPr>
          <w:trHeight w:val="900"/>
        </w:trPr>
        <w:tc>
          <w:tcPr>
            <w:tcW w:w="16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E533F29" w14:textId="77777777" w:rsidR="00DE564C" w:rsidRDefault="001C124F">
            <w:pPr>
              <w:widowControl/>
              <w:spacing w:before="120" w:line="276" w:lineRule="auto"/>
              <w:ind w:left="60" w:right="60"/>
              <w:rPr>
                <w:color w:val="0000FF"/>
                <w:sz w:val="20"/>
                <w:szCs w:val="20"/>
              </w:rPr>
            </w:pPr>
            <w:r>
              <w:rPr>
                <w:color w:val="0000FF"/>
                <w:sz w:val="20"/>
                <w:szCs w:val="20"/>
              </w:rPr>
              <w:t>S4-AHM504R1</w:t>
            </w:r>
          </w:p>
        </w:tc>
        <w:tc>
          <w:tcPr>
            <w:tcW w:w="564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AAAD0B9" w14:textId="77777777" w:rsidR="00DE564C" w:rsidRDefault="001C124F">
            <w:pPr>
              <w:widowControl/>
              <w:spacing w:before="120" w:line="276" w:lineRule="auto"/>
              <w:ind w:left="60" w:right="60"/>
              <w:rPr>
                <w:sz w:val="20"/>
                <w:szCs w:val="20"/>
              </w:rPr>
            </w:pPr>
            <w:r>
              <w:rPr>
                <w:sz w:val="20"/>
                <w:szCs w:val="20"/>
              </w:rPr>
              <w:t>Proposed agenda for SA4 MTSI SWG 18 Dec 2019 Teleconference on 5G_MEDIA_MTSI_ext</w:t>
            </w:r>
          </w:p>
        </w:tc>
        <w:tc>
          <w:tcPr>
            <w:tcW w:w="1512"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14:paraId="16163854" w14:textId="77777777" w:rsidR="00DE564C" w:rsidRDefault="001C124F">
            <w:pPr>
              <w:widowControl/>
              <w:spacing w:before="120" w:line="276" w:lineRule="auto"/>
              <w:ind w:left="60" w:right="60"/>
              <w:rPr>
                <w:sz w:val="20"/>
                <w:szCs w:val="20"/>
              </w:rPr>
            </w:pPr>
            <w:r>
              <w:rPr>
                <w:sz w:val="20"/>
                <w:szCs w:val="20"/>
              </w:rPr>
              <w:t>MTSI SWG Chair</w:t>
            </w:r>
          </w:p>
          <w:p w14:paraId="6D7BB04D" w14:textId="77777777" w:rsidR="00DE564C" w:rsidRDefault="001C124F">
            <w:pPr>
              <w:widowControl/>
              <w:spacing w:before="120" w:line="276" w:lineRule="auto"/>
              <w:ind w:left="60" w:right="60"/>
              <w:rPr>
                <w:sz w:val="20"/>
                <w:szCs w:val="20"/>
              </w:rPr>
            </w:pPr>
            <w:r>
              <w:rPr>
                <w:sz w:val="20"/>
                <w:szCs w:val="20"/>
              </w:rPr>
              <w:t>(Nikolai Leung)</w:t>
            </w:r>
          </w:p>
        </w:tc>
        <w:tc>
          <w:tcPr>
            <w:tcW w:w="503"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14:paraId="3D27663F" w14:textId="77777777" w:rsidR="00DE564C" w:rsidRDefault="001C124F">
            <w:pPr>
              <w:widowControl/>
              <w:spacing w:before="120" w:line="276" w:lineRule="auto"/>
              <w:ind w:left="60" w:right="60"/>
              <w:rPr>
                <w:sz w:val="20"/>
                <w:szCs w:val="20"/>
              </w:rPr>
            </w:pPr>
            <w:r>
              <w:rPr>
                <w:sz w:val="20"/>
                <w:szCs w:val="20"/>
              </w:rPr>
              <w:t>2</w:t>
            </w:r>
          </w:p>
        </w:tc>
      </w:tr>
    </w:tbl>
    <w:p w14:paraId="72728C28" w14:textId="77777777" w:rsidR="00DE564C" w:rsidRDefault="00DE564C">
      <w:pPr>
        <w:widowControl/>
        <w:spacing w:before="0" w:after="0" w:line="276" w:lineRule="auto"/>
        <w:rPr>
          <w:color w:val="FF0000"/>
        </w:rPr>
      </w:pPr>
    </w:p>
    <w:p w14:paraId="2F77DA6F" w14:textId="77777777" w:rsidR="00DE564C" w:rsidRDefault="001C124F">
      <w:pPr>
        <w:widowControl/>
        <w:spacing w:before="120" w:after="0" w:line="276" w:lineRule="auto"/>
        <w:rPr>
          <w:sz w:val="20"/>
          <w:szCs w:val="20"/>
        </w:rPr>
      </w:pPr>
      <w:r>
        <w:rPr>
          <w:sz w:val="20"/>
          <w:szCs w:val="20"/>
        </w:rPr>
        <w:t>The MTSI SWG chairman Nikolai Leung (Qualcomm) presented the agenda and registration of documents.</w:t>
      </w:r>
    </w:p>
    <w:p w14:paraId="2403B090" w14:textId="77777777" w:rsidR="00DE564C" w:rsidRDefault="00DE564C">
      <w:pPr>
        <w:widowControl/>
        <w:spacing w:before="120" w:after="0" w:line="276" w:lineRule="auto"/>
        <w:rPr>
          <w:sz w:val="20"/>
          <w:szCs w:val="20"/>
        </w:rPr>
      </w:pPr>
    </w:p>
    <w:p w14:paraId="3C994ECB" w14:textId="77777777" w:rsidR="00DE564C" w:rsidRDefault="001C124F">
      <w:pPr>
        <w:widowControl/>
        <w:spacing w:before="0" w:after="0" w:line="276" w:lineRule="auto"/>
        <w:rPr>
          <w:color w:val="FF0000"/>
        </w:rPr>
      </w:pPr>
      <w:r>
        <w:rPr>
          <w:b/>
          <w:color w:val="FF0000"/>
        </w:rPr>
        <w:t>S4-AHM504R1 was agreed.</w:t>
      </w:r>
    </w:p>
    <w:p w14:paraId="60708A5A" w14:textId="77777777" w:rsidR="00DE564C" w:rsidRDefault="00DE564C">
      <w:pPr>
        <w:widowControl/>
        <w:spacing w:before="0" w:after="0" w:line="276" w:lineRule="auto"/>
        <w:rPr>
          <w:color w:val="FF0000"/>
        </w:rPr>
      </w:pPr>
    </w:p>
    <w:p w14:paraId="587878E8" w14:textId="77777777" w:rsidR="00DE564C" w:rsidRDefault="001C124F">
      <w:pPr>
        <w:pStyle w:val="Heading2"/>
        <w:tabs>
          <w:tab w:val="left" w:pos="7088"/>
        </w:tabs>
        <w:spacing w:before="120" w:after="0"/>
        <w:ind w:left="851" w:hanging="567"/>
      </w:pPr>
      <w:r>
        <w:t>3.</w:t>
      </w:r>
      <w:r>
        <w:tab/>
        <w:t>Reports and liaisons</w:t>
      </w:r>
    </w:p>
    <w:p w14:paraId="20C350CC" w14:textId="77777777" w:rsidR="00DE564C" w:rsidRDefault="00DE564C">
      <w:pPr>
        <w:widowControl/>
        <w:spacing w:before="0" w:after="0" w:line="276" w:lineRule="auto"/>
      </w:pPr>
    </w:p>
    <w:p w14:paraId="7FFF66E4" w14:textId="77777777" w:rsidR="00DE564C" w:rsidRDefault="001C124F">
      <w:pPr>
        <w:pStyle w:val="Heading2"/>
        <w:tabs>
          <w:tab w:val="left" w:pos="7200"/>
        </w:tabs>
        <w:spacing w:before="120" w:after="0"/>
        <w:ind w:left="900" w:hanging="630"/>
      </w:pPr>
      <w:bookmarkStart w:id="2" w:name="_dx51lppes5ax" w:colFirst="0" w:colLast="0"/>
      <w:bookmarkEnd w:id="2"/>
      <w:r>
        <w:t xml:space="preserve">4.  </w:t>
      </w:r>
      <w:r>
        <w:t xml:space="preserve"> </w:t>
      </w:r>
      <w:r>
        <w:tab/>
      </w:r>
      <w:r>
        <w:t>Media Handling Extensions for 5G Conversational Services (5G_MEDIA_MTSI_ext)</w:t>
      </w:r>
    </w:p>
    <w:p w14:paraId="041B2F4B" w14:textId="77777777" w:rsidR="00DE564C" w:rsidRDefault="00DE564C">
      <w:pPr>
        <w:tabs>
          <w:tab w:val="left" w:pos="7200"/>
        </w:tabs>
        <w:spacing w:before="120" w:after="0" w:line="276" w:lineRule="auto"/>
        <w:rPr>
          <w:sz w:val="20"/>
          <w:szCs w:val="20"/>
        </w:rPr>
      </w:pPr>
    </w:p>
    <w:tbl>
      <w:tblPr>
        <w:tblStyle w:val="a1"/>
        <w:tblW w:w="9323" w:type="dxa"/>
        <w:tblBorders>
          <w:top w:val="nil"/>
          <w:left w:val="nil"/>
          <w:bottom w:val="nil"/>
          <w:right w:val="nil"/>
          <w:insideH w:val="nil"/>
          <w:insideV w:val="nil"/>
        </w:tblBorders>
        <w:tblLayout w:type="fixed"/>
        <w:tblLook w:val="0600" w:firstRow="0" w:lastRow="0" w:firstColumn="0" w:lastColumn="0" w:noHBand="1" w:noVBand="1"/>
      </w:tblPr>
      <w:tblGrid>
        <w:gridCol w:w="1512"/>
        <w:gridCol w:w="5770"/>
        <w:gridCol w:w="1604"/>
        <w:gridCol w:w="437"/>
      </w:tblGrid>
      <w:tr w:rsidR="00DE564C" w14:paraId="36947EF2" w14:textId="77777777">
        <w:trPr>
          <w:trHeight w:val="660"/>
        </w:trPr>
        <w:tc>
          <w:tcPr>
            <w:tcW w:w="151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1F20A78" w14:textId="77777777" w:rsidR="00DE564C" w:rsidRDefault="001C124F">
            <w:pPr>
              <w:tabs>
                <w:tab w:val="left" w:pos="7200"/>
              </w:tabs>
              <w:spacing w:before="120" w:line="276" w:lineRule="auto"/>
              <w:ind w:left="60" w:right="60"/>
              <w:rPr>
                <w:color w:val="0000FF"/>
                <w:sz w:val="20"/>
                <w:szCs w:val="20"/>
              </w:rPr>
            </w:pPr>
            <w:r>
              <w:rPr>
                <w:color w:val="0000FF"/>
                <w:sz w:val="20"/>
                <w:szCs w:val="20"/>
              </w:rPr>
              <w:t>S4-AHM509</w:t>
            </w:r>
          </w:p>
        </w:tc>
        <w:tc>
          <w:tcPr>
            <w:tcW w:w="576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D88563D" w14:textId="77777777" w:rsidR="00DE564C" w:rsidRDefault="001C124F">
            <w:pPr>
              <w:tabs>
                <w:tab w:val="left" w:pos="7200"/>
              </w:tabs>
              <w:spacing w:before="120" w:line="276" w:lineRule="auto"/>
              <w:ind w:left="60" w:right="60"/>
              <w:rPr>
                <w:sz w:val="20"/>
                <w:szCs w:val="20"/>
              </w:rPr>
            </w:pPr>
            <w:r>
              <w:rPr>
                <w:sz w:val="20"/>
                <w:szCs w:val="20"/>
              </w:rPr>
              <w:t>Draft CR 26.114 on Addition of MTSI Data Channel Media</w:t>
            </w:r>
          </w:p>
        </w:tc>
        <w:tc>
          <w:tcPr>
            <w:tcW w:w="1604"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14:paraId="52614849" w14:textId="77777777" w:rsidR="00DE564C" w:rsidRDefault="001C124F">
            <w:pPr>
              <w:tabs>
                <w:tab w:val="left" w:pos="7200"/>
              </w:tabs>
              <w:spacing w:before="120" w:line="276" w:lineRule="auto"/>
              <w:ind w:left="60" w:right="60"/>
              <w:rPr>
                <w:sz w:val="20"/>
                <w:szCs w:val="20"/>
              </w:rPr>
            </w:pPr>
            <w:r>
              <w:rPr>
                <w:sz w:val="20"/>
                <w:szCs w:val="20"/>
              </w:rPr>
              <w:t>Ericsson LM</w:t>
            </w:r>
          </w:p>
        </w:tc>
        <w:tc>
          <w:tcPr>
            <w:tcW w:w="437"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14:paraId="791F0876" w14:textId="77777777" w:rsidR="00DE564C" w:rsidRDefault="001C124F">
            <w:pPr>
              <w:tabs>
                <w:tab w:val="left" w:pos="7200"/>
              </w:tabs>
              <w:spacing w:before="120" w:line="276" w:lineRule="auto"/>
              <w:ind w:left="60" w:right="60"/>
              <w:rPr>
                <w:sz w:val="20"/>
                <w:szCs w:val="20"/>
              </w:rPr>
            </w:pPr>
            <w:r>
              <w:rPr>
                <w:sz w:val="20"/>
                <w:szCs w:val="20"/>
              </w:rPr>
              <w:t>4</w:t>
            </w:r>
          </w:p>
        </w:tc>
      </w:tr>
    </w:tbl>
    <w:p w14:paraId="79D6C8ED" w14:textId="77777777" w:rsidR="00DE564C" w:rsidRDefault="00DE564C">
      <w:pPr>
        <w:tabs>
          <w:tab w:val="left" w:pos="7200"/>
        </w:tabs>
        <w:spacing w:before="0" w:after="0" w:line="276" w:lineRule="auto"/>
      </w:pPr>
    </w:p>
    <w:p w14:paraId="3FE72316" w14:textId="77777777" w:rsidR="00DE564C" w:rsidRDefault="001C124F">
      <w:pPr>
        <w:numPr>
          <w:ilvl w:val="0"/>
          <w:numId w:val="2"/>
        </w:numPr>
        <w:tabs>
          <w:tab w:val="left" w:pos="7200"/>
        </w:tabs>
        <w:spacing w:before="0" w:after="0" w:line="276" w:lineRule="auto"/>
      </w:pPr>
      <w:r>
        <w:t xml:space="preserve">Bo presented the document. </w:t>
      </w:r>
    </w:p>
    <w:p w14:paraId="2139C78E" w14:textId="77777777" w:rsidR="00DE564C" w:rsidRDefault="001C124F">
      <w:pPr>
        <w:numPr>
          <w:ilvl w:val="0"/>
          <w:numId w:val="2"/>
        </w:numPr>
        <w:tabs>
          <w:tab w:val="left" w:pos="7200"/>
        </w:tabs>
        <w:spacing w:before="0" w:after="0" w:line="276" w:lineRule="auto"/>
      </w:pPr>
      <w:r>
        <w:t>The updates address the comments from the Busan meeting.</w:t>
      </w:r>
    </w:p>
    <w:p w14:paraId="40A94DC8" w14:textId="77777777" w:rsidR="00DE564C" w:rsidRDefault="001C124F">
      <w:pPr>
        <w:numPr>
          <w:ilvl w:val="0"/>
          <w:numId w:val="2"/>
        </w:numPr>
        <w:tabs>
          <w:tab w:val="left" w:pos="7200"/>
        </w:tabs>
        <w:spacing w:before="0" w:after="0" w:line="276" w:lineRule="auto"/>
      </w:pPr>
      <w:r>
        <w:rPr>
          <w:rFonts w:ascii="Arial Unicode MS" w:eastAsia="Arial Unicode MS" w:hAnsi="Arial Unicode MS" w:cs="Arial Unicode MS"/>
        </w:rPr>
        <w:t>Nik: could use some clarification on the pre-defined bootstrap stream ID definitions →  e.g., “remote user” is not the remote client (as it was stated that bootstrap channels are not used directly be</w:t>
      </w:r>
      <w:r>
        <w:rPr>
          <w:rFonts w:ascii="Arial Unicode MS" w:eastAsia="Arial Unicode MS" w:hAnsi="Arial Unicode MS" w:cs="Arial Unicode MS"/>
        </w:rPr>
        <w:t>tween clients) but the webpage/</w:t>
      </w:r>
      <w:proofErr w:type="spellStart"/>
      <w:r>
        <w:rPr>
          <w:rFonts w:ascii="Arial Unicode MS" w:eastAsia="Arial Unicode MS" w:hAnsi="Arial Unicode MS" w:cs="Arial Unicode MS"/>
        </w:rPr>
        <w:t>javascript</w:t>
      </w:r>
      <w:proofErr w:type="spellEnd"/>
      <w:r>
        <w:rPr>
          <w:rFonts w:ascii="Arial Unicode MS" w:eastAsia="Arial Unicode MS" w:hAnsi="Arial Unicode MS" w:cs="Arial Unicode MS"/>
        </w:rPr>
        <w:t xml:space="preserve"> repository of the remote client.  Similarly, the remote data channel provider is the MNO of the remote client.</w:t>
      </w:r>
    </w:p>
    <w:p w14:paraId="3A19B82A" w14:textId="77777777" w:rsidR="00DE564C" w:rsidRDefault="001C124F">
      <w:pPr>
        <w:numPr>
          <w:ilvl w:val="1"/>
          <w:numId w:val="2"/>
        </w:numPr>
        <w:tabs>
          <w:tab w:val="left" w:pos="7200"/>
        </w:tabs>
        <w:spacing w:before="0" w:after="0" w:line="276" w:lineRule="auto"/>
      </w:pPr>
      <w:r>
        <w:t>Bo: Likely, but not necessarily the MNO, however likely associated with the MNO in some way.</w:t>
      </w:r>
    </w:p>
    <w:p w14:paraId="07BAFA2E" w14:textId="77777777" w:rsidR="00DE564C" w:rsidRDefault="001C124F">
      <w:pPr>
        <w:numPr>
          <w:ilvl w:val="0"/>
          <w:numId w:val="2"/>
        </w:numPr>
        <w:tabs>
          <w:tab w:val="left" w:pos="7200"/>
        </w:tabs>
        <w:spacing w:before="0" w:after="0" w:line="276" w:lineRule="auto"/>
      </w:pPr>
      <w:r>
        <w:t>Bo: presen</w:t>
      </w:r>
      <w:r>
        <w:t>ted the editor’s note regarding parallelizing HTTP requests by using multiple stream IDs.  Sought feedback on whether needed.</w:t>
      </w:r>
    </w:p>
    <w:p w14:paraId="2B1C5ECD" w14:textId="77777777" w:rsidR="00DE564C" w:rsidRDefault="001C124F">
      <w:pPr>
        <w:numPr>
          <w:ilvl w:val="1"/>
          <w:numId w:val="2"/>
        </w:numPr>
        <w:tabs>
          <w:tab w:val="left" w:pos="7200"/>
        </w:tabs>
        <w:spacing w:before="0" w:after="0" w:line="276" w:lineRule="auto"/>
      </w:pPr>
      <w:r>
        <w:t>Nik: Unclear if we need this optimization.  But since this capability could be a client-implementation optimization that is used d</w:t>
      </w:r>
      <w:r>
        <w:t xml:space="preserve">irectly between the client and servers, it is not needed to be supported in both local and remote client for interop between the clients.  </w:t>
      </w:r>
    </w:p>
    <w:p w14:paraId="7A6D98C3" w14:textId="77777777" w:rsidR="00DE564C" w:rsidRDefault="001C124F">
      <w:pPr>
        <w:numPr>
          <w:ilvl w:val="1"/>
          <w:numId w:val="2"/>
        </w:numPr>
        <w:tabs>
          <w:tab w:val="left" w:pos="7200"/>
        </w:tabs>
        <w:spacing w:before="0" w:after="0" w:line="276" w:lineRule="auto"/>
      </w:pPr>
      <w:r>
        <w:t xml:space="preserve">Bo: Agree. </w:t>
      </w:r>
      <w:proofErr w:type="gramStart"/>
      <w:r>
        <w:t>However</w:t>
      </w:r>
      <w:proofErr w:type="gramEnd"/>
      <w:r>
        <w:t xml:space="preserve"> should also check whether the client can determine whether the server supports the DCEP feature (</w:t>
      </w:r>
      <w:r>
        <w:t>check internet draft).</w:t>
      </w:r>
    </w:p>
    <w:p w14:paraId="598A7D2E" w14:textId="77777777" w:rsidR="00DE564C" w:rsidRDefault="001C124F">
      <w:pPr>
        <w:numPr>
          <w:ilvl w:val="0"/>
          <w:numId w:val="2"/>
        </w:numPr>
        <w:tabs>
          <w:tab w:val="left" w:pos="7200"/>
        </w:tabs>
        <w:spacing w:before="0" w:after="0" w:line="276" w:lineRule="auto"/>
      </w:pPr>
      <w:r>
        <w:t>Nik: How does an app/</w:t>
      </w:r>
      <w:proofErr w:type="spellStart"/>
      <w:r>
        <w:t>javascript</w:t>
      </w:r>
      <w:proofErr w:type="spellEnd"/>
      <w:r>
        <w:t xml:space="preserve"> access information from 3rd party servers, (e.g., weather, traffic)?</w:t>
      </w:r>
    </w:p>
    <w:p w14:paraId="30F12FCB" w14:textId="77777777" w:rsidR="00DE564C" w:rsidRDefault="001C124F">
      <w:pPr>
        <w:numPr>
          <w:ilvl w:val="1"/>
          <w:numId w:val="2"/>
        </w:numPr>
        <w:tabs>
          <w:tab w:val="left" w:pos="7200"/>
        </w:tabs>
        <w:spacing w:before="0" w:after="0" w:line="276" w:lineRule="auto"/>
      </w:pPr>
      <w:r>
        <w:t xml:space="preserve">Bo: Didn’t consider this as expected, and designed for, MNO to limit external access, possibly for security.  Expect that the </w:t>
      </w:r>
      <w:proofErr w:type="spellStart"/>
      <w:r>
        <w:t>javascript</w:t>
      </w:r>
      <w:proofErr w:type="spellEnd"/>
      <w:r>
        <w:t xml:space="preserve"> would not try to access external URLs but only use data channels.</w:t>
      </w:r>
    </w:p>
    <w:p w14:paraId="2FC34FAC" w14:textId="77777777" w:rsidR="00DE564C" w:rsidRDefault="001C124F">
      <w:pPr>
        <w:numPr>
          <w:ilvl w:val="1"/>
          <w:numId w:val="2"/>
        </w:numPr>
        <w:tabs>
          <w:tab w:val="left" w:pos="7200"/>
        </w:tabs>
        <w:spacing w:before="0" w:after="0" w:line="276" w:lineRule="auto"/>
      </w:pPr>
      <w:r>
        <w:t>Nik: For security it would be up to the MNO to decide</w:t>
      </w:r>
      <w:r>
        <w:t xml:space="preserve">/check/secure how the </w:t>
      </w:r>
      <w:proofErr w:type="spellStart"/>
      <w:r>
        <w:t>javascript</w:t>
      </w:r>
      <w:proofErr w:type="spellEnd"/>
      <w:r>
        <w:t xml:space="preserve"> in its repositories accesses such 3rd party data (we are not requiring the client to run the </w:t>
      </w:r>
      <w:proofErr w:type="spellStart"/>
      <w:r>
        <w:t>javascript</w:t>
      </w:r>
      <w:proofErr w:type="spellEnd"/>
      <w:r>
        <w:t xml:space="preserve"> in an environment that prevents access to generic URLs).  However, the external server data could be proxied via a stre</w:t>
      </w:r>
      <w:r>
        <w:t>am ID/data channel (i.e., client-&gt;data channel-&gt; MNO proxy-&gt; external site) by the MNO.</w:t>
      </w:r>
    </w:p>
    <w:p w14:paraId="72D4338D" w14:textId="77777777" w:rsidR="00DE564C" w:rsidRDefault="001C124F">
      <w:pPr>
        <w:numPr>
          <w:ilvl w:val="1"/>
          <w:numId w:val="2"/>
        </w:numPr>
        <w:tabs>
          <w:tab w:val="left" w:pos="7200"/>
        </w:tabs>
        <w:spacing w:before="0" w:after="0" w:line="276" w:lineRule="auto"/>
      </w:pPr>
      <w:r>
        <w:t>Bo: agree that this could be a more secure way of accessing 3rd party data using the current framework</w:t>
      </w:r>
    </w:p>
    <w:p w14:paraId="51CA9FA8" w14:textId="77777777" w:rsidR="00DE564C" w:rsidRDefault="001C124F">
      <w:pPr>
        <w:numPr>
          <w:ilvl w:val="0"/>
          <w:numId w:val="2"/>
        </w:numPr>
        <w:tabs>
          <w:tab w:val="left" w:pos="7200"/>
        </w:tabs>
        <w:spacing w:before="0" w:after="0" w:line="276" w:lineRule="auto"/>
      </w:pPr>
      <w:r>
        <w:t xml:space="preserve">Bo: more on security -- how does local MNO trust </w:t>
      </w:r>
      <w:proofErr w:type="spellStart"/>
      <w:r>
        <w:t>javascript</w:t>
      </w:r>
      <w:proofErr w:type="spellEnd"/>
      <w:r>
        <w:t xml:space="preserve"> comin</w:t>
      </w:r>
      <w:r>
        <w:t xml:space="preserve">g across bootstrap data channel from remote MNO repositories.  Expect that the data channel info is carried across the same NNI as for the MTSI media so can be trusted.  </w:t>
      </w:r>
    </w:p>
    <w:p w14:paraId="655BDE8C" w14:textId="77777777" w:rsidR="00DE564C" w:rsidRDefault="001C124F">
      <w:pPr>
        <w:numPr>
          <w:ilvl w:val="1"/>
          <w:numId w:val="2"/>
        </w:numPr>
        <w:tabs>
          <w:tab w:val="left" w:pos="7200"/>
        </w:tabs>
        <w:spacing w:before="0" w:after="0" w:line="276" w:lineRule="auto"/>
      </w:pPr>
      <w:r>
        <w:t>Nik: Any impact on NNI specs?</w:t>
      </w:r>
    </w:p>
    <w:p w14:paraId="10759DFE" w14:textId="77777777" w:rsidR="00DE564C" w:rsidRDefault="001C124F">
      <w:pPr>
        <w:numPr>
          <w:ilvl w:val="1"/>
          <w:numId w:val="2"/>
        </w:numPr>
        <w:tabs>
          <w:tab w:val="left" w:pos="7200"/>
        </w:tabs>
        <w:spacing w:before="0" w:after="0" w:line="276" w:lineRule="auto"/>
      </w:pPr>
      <w:r>
        <w:t>Bo: NNI specs typically come from GSMA, not sure if 3GP</w:t>
      </w:r>
      <w:r>
        <w:t xml:space="preserve">P even covers it.  </w:t>
      </w:r>
    </w:p>
    <w:p w14:paraId="0B3AD9CA" w14:textId="77777777" w:rsidR="00DE564C" w:rsidRDefault="001C124F">
      <w:pPr>
        <w:numPr>
          <w:ilvl w:val="1"/>
          <w:numId w:val="2"/>
        </w:numPr>
        <w:tabs>
          <w:tab w:val="left" w:pos="7200"/>
        </w:tabs>
        <w:spacing w:before="0" w:after="0" w:line="276" w:lineRule="auto"/>
      </w:pPr>
      <w:r>
        <w:t xml:space="preserve">Consider informative text on the interactions between local and remote operator </w:t>
      </w:r>
      <w:r>
        <w:lastRenderedPageBreak/>
        <w:t xml:space="preserve">and NNI interfaces etc. How to trust </w:t>
      </w:r>
      <w:proofErr w:type="spellStart"/>
      <w:r>
        <w:t>Javascript</w:t>
      </w:r>
      <w:proofErr w:type="spellEnd"/>
      <w:r>
        <w:t xml:space="preserve"> coming from a remote service provider?</w:t>
      </w:r>
    </w:p>
    <w:p w14:paraId="6BC1DCEB" w14:textId="77777777" w:rsidR="00DE564C" w:rsidRDefault="001C124F">
      <w:pPr>
        <w:numPr>
          <w:ilvl w:val="1"/>
          <w:numId w:val="2"/>
        </w:numPr>
        <w:tabs>
          <w:tab w:val="left" w:pos="7200"/>
        </w:tabs>
        <w:spacing w:before="0" w:after="0" w:line="276" w:lineRule="auto"/>
      </w:pPr>
      <w:r>
        <w:t xml:space="preserve">Bo &amp; Nik: agree that it would be good to liaise the agreed CR to SA3 </w:t>
      </w:r>
      <w:r>
        <w:t xml:space="preserve">for security review </w:t>
      </w:r>
    </w:p>
    <w:p w14:paraId="0745089A" w14:textId="77777777" w:rsidR="00DE564C" w:rsidRDefault="001C124F">
      <w:pPr>
        <w:numPr>
          <w:ilvl w:val="0"/>
          <w:numId w:val="2"/>
        </w:numPr>
        <w:tabs>
          <w:tab w:val="left" w:pos="7200"/>
        </w:tabs>
        <w:spacing w:before="0" w:after="0" w:line="276" w:lineRule="auto"/>
      </w:pPr>
      <w:r>
        <w:t>Nik: Aside from the parallelizing of HTTP requests, what are the other (non-reserved) bootstrap stream IDs &lt;1000 used for?</w:t>
      </w:r>
    </w:p>
    <w:p w14:paraId="7E67BEB4" w14:textId="77777777" w:rsidR="00DE564C" w:rsidRDefault="001C124F">
      <w:pPr>
        <w:numPr>
          <w:ilvl w:val="1"/>
          <w:numId w:val="2"/>
        </w:numPr>
        <w:tabs>
          <w:tab w:val="left" w:pos="7200"/>
        </w:tabs>
        <w:spacing w:before="0" w:after="0" w:line="276" w:lineRule="auto"/>
      </w:pPr>
      <w:r>
        <w:t xml:space="preserve">Bo: MNO might have other repositories from which to download the </w:t>
      </w:r>
      <w:proofErr w:type="spellStart"/>
      <w:r>
        <w:t>javascript</w:t>
      </w:r>
      <w:proofErr w:type="spellEnd"/>
      <w:r>
        <w:t>, e.g., approved 3rd party developers</w:t>
      </w:r>
    </w:p>
    <w:p w14:paraId="6D0BF985" w14:textId="77777777" w:rsidR="00DE564C" w:rsidRDefault="001C124F">
      <w:pPr>
        <w:numPr>
          <w:ilvl w:val="0"/>
          <w:numId w:val="2"/>
        </w:numPr>
        <w:tabs>
          <w:tab w:val="left" w:pos="7200"/>
        </w:tabs>
        <w:spacing w:before="0" w:after="0" w:line="276" w:lineRule="auto"/>
      </w:pPr>
      <w:r>
        <w:t>Bo: do we need to say more about using stream IDs&gt;=1000 (between clients)?</w:t>
      </w:r>
    </w:p>
    <w:p w14:paraId="7F706683" w14:textId="77777777" w:rsidR="00DE564C" w:rsidRDefault="001C124F">
      <w:pPr>
        <w:numPr>
          <w:ilvl w:val="1"/>
          <w:numId w:val="2"/>
        </w:numPr>
        <w:tabs>
          <w:tab w:val="left" w:pos="7200"/>
        </w:tabs>
        <w:spacing w:before="0" w:after="0" w:line="276" w:lineRule="auto"/>
      </w:pPr>
      <w:r>
        <w:t xml:space="preserve">Nik: some informative text on how the </w:t>
      </w:r>
      <w:proofErr w:type="spellStart"/>
      <w:r>
        <w:t>javascript</w:t>
      </w:r>
      <w:proofErr w:type="spellEnd"/>
      <w:r>
        <w:t xml:space="preserve"> uses these to exchange information between the clients could be useful.</w:t>
      </w:r>
    </w:p>
    <w:p w14:paraId="1619B1E5" w14:textId="77777777" w:rsidR="00DE564C" w:rsidRDefault="001C124F">
      <w:pPr>
        <w:numPr>
          <w:ilvl w:val="0"/>
          <w:numId w:val="2"/>
        </w:numPr>
        <w:tabs>
          <w:tab w:val="left" w:pos="7200"/>
        </w:tabs>
        <w:spacing w:before="0" w:after="0" w:line="276" w:lineRule="auto"/>
      </w:pPr>
      <w:r>
        <w:t>Would be good to include the pictures we discussed last tim</w:t>
      </w:r>
      <w:r>
        <w:t>e.</w:t>
      </w:r>
    </w:p>
    <w:p w14:paraId="72CA4CDE" w14:textId="77777777" w:rsidR="00DE564C" w:rsidRDefault="001C124F">
      <w:pPr>
        <w:numPr>
          <w:ilvl w:val="0"/>
          <w:numId w:val="2"/>
        </w:numPr>
        <w:tabs>
          <w:tab w:val="left" w:pos="7200"/>
        </w:tabs>
        <w:spacing w:before="0" w:after="0" w:line="276" w:lineRule="auto"/>
      </w:pPr>
      <w:r>
        <w:t xml:space="preserve">Document was </w:t>
      </w:r>
      <w:r>
        <w:rPr>
          <w:b/>
        </w:rPr>
        <w:t>Noted.</w:t>
      </w:r>
    </w:p>
    <w:p w14:paraId="55F3E712" w14:textId="77777777" w:rsidR="00DE564C" w:rsidRDefault="00DE564C">
      <w:pPr>
        <w:tabs>
          <w:tab w:val="left" w:pos="7200"/>
        </w:tabs>
        <w:spacing w:before="0" w:after="0" w:line="276" w:lineRule="auto"/>
      </w:pPr>
    </w:p>
    <w:p w14:paraId="08F47249" w14:textId="77777777" w:rsidR="00DE564C" w:rsidRDefault="001C124F">
      <w:pPr>
        <w:pStyle w:val="Heading2"/>
        <w:pBdr>
          <w:top w:val="none" w:sz="0" w:space="0" w:color="000000"/>
          <w:left w:val="none" w:sz="0" w:space="0" w:color="000000"/>
          <w:bottom w:val="none" w:sz="0" w:space="0" w:color="000000"/>
          <w:right w:val="none" w:sz="0" w:space="0" w:color="000000"/>
          <w:between w:val="none" w:sz="0" w:space="0" w:color="000000"/>
        </w:pBdr>
        <w:tabs>
          <w:tab w:val="left" w:pos="5812"/>
        </w:tabs>
        <w:spacing w:before="120" w:after="0"/>
        <w:ind w:left="851" w:hanging="567"/>
        <w:rPr>
          <w:sz w:val="20"/>
          <w:szCs w:val="20"/>
        </w:rPr>
      </w:pPr>
      <w:r>
        <w:t>5.</w:t>
      </w:r>
      <w:r>
        <w:tab/>
        <w:t>Review of the future work plan</w:t>
      </w:r>
    </w:p>
    <w:p w14:paraId="24D11EB5" w14:textId="77777777" w:rsidR="00DE564C" w:rsidRDefault="00DE564C">
      <w:pPr>
        <w:widowControl/>
        <w:pBdr>
          <w:top w:val="nil"/>
          <w:left w:val="nil"/>
          <w:bottom w:val="nil"/>
          <w:right w:val="nil"/>
          <w:between w:val="nil"/>
        </w:pBdr>
        <w:spacing w:before="120" w:after="0" w:line="276" w:lineRule="auto"/>
        <w:rPr>
          <w:sz w:val="20"/>
          <w:szCs w:val="20"/>
        </w:rPr>
      </w:pPr>
    </w:p>
    <w:tbl>
      <w:tblPr>
        <w:tblStyle w:val="a2"/>
        <w:tblW w:w="9323" w:type="dxa"/>
        <w:tblBorders>
          <w:top w:val="nil"/>
          <w:left w:val="nil"/>
          <w:bottom w:val="nil"/>
          <w:right w:val="nil"/>
          <w:insideH w:val="nil"/>
          <w:insideV w:val="nil"/>
        </w:tblBorders>
        <w:tblLayout w:type="fixed"/>
        <w:tblLook w:val="0600" w:firstRow="0" w:lastRow="0" w:firstColumn="0" w:lastColumn="0" w:noHBand="1" w:noVBand="1"/>
      </w:tblPr>
      <w:tblGrid>
        <w:gridCol w:w="2112"/>
        <w:gridCol w:w="7211"/>
      </w:tblGrid>
      <w:tr w:rsidR="00DE564C" w14:paraId="4C937637" w14:textId="77777777">
        <w:trPr>
          <w:trHeight w:val="1460"/>
        </w:trPr>
        <w:tc>
          <w:tcPr>
            <w:tcW w:w="2112"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0593C479" w14:textId="77777777" w:rsidR="00DE564C" w:rsidRDefault="001C124F">
            <w:pPr>
              <w:widowControl/>
              <w:spacing w:before="60" w:after="60" w:line="276" w:lineRule="auto"/>
              <w:rPr>
                <w:sz w:val="20"/>
                <w:szCs w:val="20"/>
              </w:rPr>
            </w:pPr>
            <w:r>
              <w:rPr>
                <w:sz w:val="20"/>
                <w:szCs w:val="20"/>
              </w:rPr>
              <w:t>SA4#107 (20-24 Jan 2020, Wroclaw, Poland)</w:t>
            </w:r>
          </w:p>
        </w:tc>
        <w:tc>
          <w:tcPr>
            <w:tcW w:w="721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0E50AB6" w14:textId="77777777" w:rsidR="00DE564C" w:rsidRDefault="001C124F">
            <w:pPr>
              <w:widowControl/>
              <w:spacing w:before="60" w:after="60" w:line="276" w:lineRule="auto"/>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Updates of time plan as found necessary</w:t>
            </w:r>
          </w:p>
          <w:p w14:paraId="3DD896CC" w14:textId="77777777" w:rsidR="00DE564C" w:rsidRDefault="001C124F">
            <w:pPr>
              <w:widowControl/>
              <w:spacing w:before="60" w:after="60" w:line="276" w:lineRule="auto"/>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Agree on CRs to TS 26.114, TS 26.131, TS 26.132, TS 26.223 and TR 26.919 addressing work item objectives</w:t>
            </w:r>
          </w:p>
          <w:p w14:paraId="391DF02B" w14:textId="77777777" w:rsidR="00DE564C" w:rsidRDefault="001C124F">
            <w:pPr>
              <w:widowControl/>
              <w:spacing w:before="60" w:after="60" w:line="276" w:lineRule="auto"/>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 xml:space="preserve">Schedule </w:t>
            </w:r>
            <w:proofErr w:type="spellStart"/>
            <w:r>
              <w:rPr>
                <w:sz w:val="20"/>
                <w:szCs w:val="20"/>
              </w:rPr>
              <w:t>telcos</w:t>
            </w:r>
            <w:proofErr w:type="spellEnd"/>
            <w:r>
              <w:rPr>
                <w:sz w:val="20"/>
                <w:szCs w:val="20"/>
              </w:rPr>
              <w:t xml:space="preserve"> as needed to ensure consistent progress</w:t>
            </w:r>
          </w:p>
        </w:tc>
      </w:tr>
      <w:tr w:rsidR="00DE564C" w14:paraId="652DB034" w14:textId="77777777">
        <w:trPr>
          <w:trHeight w:val="1220"/>
        </w:trPr>
        <w:tc>
          <w:tcPr>
            <w:tcW w:w="2112"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502AF897" w14:textId="77777777" w:rsidR="00DE564C" w:rsidRDefault="001C124F">
            <w:pPr>
              <w:widowControl/>
              <w:spacing w:before="60" w:after="60" w:line="276" w:lineRule="auto"/>
              <w:rPr>
                <w:sz w:val="20"/>
                <w:szCs w:val="20"/>
              </w:rPr>
            </w:pPr>
            <w:r>
              <w:rPr>
                <w:sz w:val="20"/>
                <w:szCs w:val="20"/>
              </w:rPr>
              <w:t xml:space="preserve">SA#87 (18-20 Mar 2020, </w:t>
            </w:r>
            <w:proofErr w:type="spellStart"/>
            <w:r>
              <w:rPr>
                <w:sz w:val="20"/>
                <w:szCs w:val="20"/>
              </w:rPr>
              <w:t>Jeju</w:t>
            </w:r>
            <w:proofErr w:type="spellEnd"/>
            <w:r>
              <w:rPr>
                <w:sz w:val="20"/>
                <w:szCs w:val="20"/>
              </w:rPr>
              <w:t>, Korea)</w:t>
            </w:r>
          </w:p>
        </w:tc>
        <w:tc>
          <w:tcPr>
            <w:tcW w:w="7211" w:type="dxa"/>
            <w:tcBorders>
              <w:top w:val="nil"/>
              <w:left w:val="nil"/>
              <w:bottom w:val="single" w:sz="8" w:space="0" w:color="000000"/>
              <w:right w:val="single" w:sz="8" w:space="0" w:color="000000"/>
            </w:tcBorders>
            <w:tcMar>
              <w:top w:w="100" w:type="dxa"/>
              <w:left w:w="100" w:type="dxa"/>
              <w:bottom w:w="100" w:type="dxa"/>
              <w:right w:w="100" w:type="dxa"/>
            </w:tcMar>
          </w:tcPr>
          <w:p w14:paraId="1B8FA62E" w14:textId="77777777" w:rsidR="00DE564C" w:rsidRDefault="001C124F">
            <w:pPr>
              <w:widowControl/>
              <w:spacing w:before="60" w:after="60" w:line="276" w:lineRule="auto"/>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Approval of CRs to TS 26.114, TS 26.131, T</w:t>
            </w:r>
            <w:r>
              <w:rPr>
                <w:sz w:val="20"/>
                <w:szCs w:val="20"/>
              </w:rPr>
              <w:t>S 26.132, TS 26.223 and TR 26.919</w:t>
            </w:r>
          </w:p>
          <w:p w14:paraId="70E6E6B5" w14:textId="77777777" w:rsidR="00DE564C" w:rsidRDefault="001C124F">
            <w:pPr>
              <w:widowControl/>
              <w:spacing w:before="60" w:after="60" w:line="276" w:lineRule="auto"/>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WI completion</w:t>
            </w:r>
          </w:p>
        </w:tc>
      </w:tr>
    </w:tbl>
    <w:p w14:paraId="24CD9DDF" w14:textId="77777777" w:rsidR="00DE564C" w:rsidRDefault="00DE564C">
      <w:pPr>
        <w:pStyle w:val="Heading2"/>
        <w:tabs>
          <w:tab w:val="left" w:pos="6379"/>
        </w:tabs>
        <w:spacing w:before="120" w:after="0"/>
        <w:ind w:left="851" w:hanging="567"/>
      </w:pPr>
      <w:bookmarkStart w:id="3" w:name="_26in1rg" w:colFirst="0" w:colLast="0"/>
      <w:bookmarkEnd w:id="3"/>
    </w:p>
    <w:p w14:paraId="7F2E4BD3" w14:textId="77777777" w:rsidR="00DE564C" w:rsidRDefault="001C124F">
      <w:pPr>
        <w:pStyle w:val="Heading2"/>
        <w:tabs>
          <w:tab w:val="left" w:pos="6379"/>
        </w:tabs>
        <w:spacing w:before="120" w:after="0"/>
        <w:ind w:left="851" w:hanging="567"/>
        <w:rPr>
          <w:sz w:val="20"/>
          <w:szCs w:val="20"/>
        </w:rPr>
      </w:pPr>
      <w:bookmarkStart w:id="4" w:name="_49v86n8jb663" w:colFirst="0" w:colLast="0"/>
      <w:bookmarkEnd w:id="4"/>
      <w:r>
        <w:t>6.</w:t>
      </w:r>
      <w:r>
        <w:tab/>
        <w:t>Any Other Business</w:t>
      </w:r>
    </w:p>
    <w:p w14:paraId="2E1FD95C" w14:textId="77777777" w:rsidR="00DE564C" w:rsidRDefault="00DE564C">
      <w:pPr>
        <w:widowControl/>
        <w:pBdr>
          <w:top w:val="nil"/>
          <w:left w:val="nil"/>
          <w:bottom w:val="nil"/>
          <w:right w:val="nil"/>
          <w:between w:val="nil"/>
        </w:pBdr>
        <w:spacing w:before="120" w:after="0" w:line="276" w:lineRule="auto"/>
        <w:rPr>
          <w:sz w:val="20"/>
          <w:szCs w:val="20"/>
        </w:rPr>
      </w:pPr>
    </w:p>
    <w:p w14:paraId="16E27411" w14:textId="77777777" w:rsidR="00DE564C" w:rsidRDefault="001C124F">
      <w:pPr>
        <w:pStyle w:val="Heading2"/>
        <w:tabs>
          <w:tab w:val="left" w:pos="709"/>
          <w:tab w:val="left" w:pos="7200"/>
        </w:tabs>
        <w:spacing w:before="120" w:after="0"/>
        <w:ind w:left="851" w:hanging="567"/>
      </w:pPr>
      <w:r>
        <w:t>7.</w:t>
      </w:r>
      <w:r>
        <w:tab/>
      </w:r>
      <w:r>
        <w:tab/>
        <w:t>Close of the conference call</w:t>
      </w:r>
    </w:p>
    <w:p w14:paraId="088B7B42" w14:textId="77777777" w:rsidR="00DE564C" w:rsidRDefault="001C124F">
      <w:pPr>
        <w:tabs>
          <w:tab w:val="left" w:pos="709"/>
          <w:tab w:val="left" w:pos="7200"/>
        </w:tabs>
      </w:pPr>
      <w:r>
        <w:t xml:space="preserve">Call was closed at 17:05 CET. </w:t>
      </w:r>
    </w:p>
    <w:p w14:paraId="6A04469A" w14:textId="77777777" w:rsidR="00DE564C" w:rsidRDefault="00DE564C">
      <w:pPr>
        <w:tabs>
          <w:tab w:val="left" w:pos="709"/>
          <w:tab w:val="left" w:pos="7200"/>
        </w:tabs>
      </w:pPr>
    </w:p>
    <w:p w14:paraId="4115618E" w14:textId="77777777" w:rsidR="00DE564C" w:rsidRDefault="001C124F">
      <w:pPr>
        <w:widowControl/>
        <w:spacing w:before="120" w:after="0" w:line="276" w:lineRule="auto"/>
        <w:rPr>
          <w:sz w:val="24"/>
          <w:szCs w:val="24"/>
        </w:rPr>
      </w:pPr>
      <w:r>
        <w:rPr>
          <w:sz w:val="24"/>
          <w:szCs w:val="24"/>
        </w:rPr>
        <w:t>List of Annexes:</w:t>
      </w:r>
    </w:p>
    <w:p w14:paraId="6C4C55BB" w14:textId="77777777" w:rsidR="00DE564C" w:rsidRDefault="001C124F">
      <w:pPr>
        <w:widowControl/>
        <w:spacing w:before="120" w:after="0" w:line="276" w:lineRule="auto"/>
        <w:rPr>
          <w:sz w:val="24"/>
          <w:szCs w:val="24"/>
        </w:rPr>
      </w:pPr>
      <w:r>
        <w:rPr>
          <w:sz w:val="24"/>
          <w:szCs w:val="24"/>
        </w:rPr>
        <w:t>1.</w:t>
      </w:r>
      <w:r>
        <w:rPr>
          <w:sz w:val="14"/>
          <w:szCs w:val="14"/>
        </w:rPr>
        <w:tab/>
      </w:r>
      <w:r>
        <w:rPr>
          <w:sz w:val="24"/>
          <w:szCs w:val="24"/>
        </w:rPr>
        <w:t>Annex 1: Meeting Agenda (the final revision)</w:t>
      </w:r>
    </w:p>
    <w:p w14:paraId="4781DC45" w14:textId="77777777" w:rsidR="00DE564C" w:rsidRDefault="001C124F">
      <w:pPr>
        <w:widowControl/>
        <w:spacing w:before="120" w:after="0" w:line="276" w:lineRule="auto"/>
        <w:rPr>
          <w:sz w:val="24"/>
          <w:szCs w:val="24"/>
        </w:rPr>
      </w:pPr>
      <w:bookmarkStart w:id="5" w:name="_35nkun2" w:colFirst="0" w:colLast="0"/>
      <w:bookmarkEnd w:id="5"/>
      <w:r>
        <w:rPr>
          <w:sz w:val="24"/>
          <w:szCs w:val="24"/>
        </w:rPr>
        <w:t>2.</w:t>
      </w:r>
      <w:r>
        <w:rPr>
          <w:sz w:val="14"/>
          <w:szCs w:val="14"/>
        </w:rPr>
        <w:tab/>
      </w:r>
      <w:r>
        <w:rPr>
          <w:sz w:val="24"/>
          <w:szCs w:val="24"/>
        </w:rPr>
        <w:t>Annex 2: List of documents</w:t>
      </w:r>
    </w:p>
    <w:p w14:paraId="5BEC2E4A" w14:textId="77777777" w:rsidR="00DE564C" w:rsidRDefault="001C124F">
      <w:pPr>
        <w:widowControl/>
        <w:spacing w:before="120" w:after="0" w:line="276" w:lineRule="auto"/>
        <w:rPr>
          <w:sz w:val="24"/>
          <w:szCs w:val="24"/>
        </w:rPr>
      </w:pPr>
      <w:r>
        <w:rPr>
          <w:sz w:val="24"/>
          <w:szCs w:val="24"/>
        </w:rPr>
        <w:t>3.</w:t>
      </w:r>
      <w:r>
        <w:rPr>
          <w:sz w:val="14"/>
          <w:szCs w:val="14"/>
        </w:rPr>
        <w:tab/>
      </w:r>
      <w:r>
        <w:rPr>
          <w:sz w:val="24"/>
          <w:szCs w:val="24"/>
        </w:rPr>
        <w:t>Annex 3: List of participants</w:t>
      </w:r>
    </w:p>
    <w:p w14:paraId="0EB8A3F4" w14:textId="77777777" w:rsidR="00DE564C" w:rsidRDefault="00DE564C">
      <w:pPr>
        <w:widowControl/>
        <w:spacing w:before="120" w:after="0" w:line="276" w:lineRule="auto"/>
        <w:rPr>
          <w:sz w:val="24"/>
          <w:szCs w:val="24"/>
        </w:rPr>
      </w:pPr>
      <w:bookmarkStart w:id="6" w:name="_1ksv4uv" w:colFirst="0" w:colLast="0"/>
      <w:bookmarkEnd w:id="6"/>
    </w:p>
    <w:p w14:paraId="5C767DAA" w14:textId="77777777" w:rsidR="00DE564C" w:rsidRDefault="001C124F">
      <w:pPr>
        <w:pStyle w:val="Heading2"/>
        <w:widowControl/>
        <w:spacing w:before="120" w:after="0" w:line="276" w:lineRule="auto"/>
        <w:jc w:val="center"/>
      </w:pPr>
      <w:r>
        <w:br w:type="page"/>
      </w:r>
      <w:r>
        <w:lastRenderedPageBreak/>
        <w:t>Annex 1: Meeting Agenda (the final revision)</w:t>
      </w:r>
    </w:p>
    <w:p w14:paraId="48BFBB2C" w14:textId="77777777" w:rsidR="00DE564C" w:rsidRDefault="00DE564C">
      <w:pPr>
        <w:pBdr>
          <w:top w:val="nil"/>
          <w:left w:val="nil"/>
          <w:bottom w:val="nil"/>
          <w:right w:val="nil"/>
          <w:between w:val="nil"/>
        </w:pBdr>
        <w:ind w:left="1440" w:firstLine="720"/>
        <w:rPr>
          <w:b/>
          <w:sz w:val="24"/>
          <w:szCs w:val="24"/>
        </w:rPr>
      </w:pPr>
    </w:p>
    <w:p w14:paraId="7E7C6DB5" w14:textId="77777777" w:rsidR="00DE564C" w:rsidRDefault="001C124F">
      <w:pPr>
        <w:pBdr>
          <w:top w:val="nil"/>
          <w:left w:val="nil"/>
          <w:bottom w:val="nil"/>
          <w:right w:val="nil"/>
          <w:between w:val="nil"/>
        </w:pBdr>
        <w:rPr>
          <w:b/>
        </w:rPr>
      </w:pPr>
      <w:r>
        <w:rPr>
          <w:b/>
        </w:rPr>
        <w:t xml:space="preserve">Source:                </w:t>
      </w:r>
      <w:r>
        <w:rPr>
          <w:b/>
        </w:rPr>
        <w:tab/>
        <w:t>SA4 MTSI SWG Chairman[1]</w:t>
      </w:r>
    </w:p>
    <w:p w14:paraId="0689BA15" w14:textId="77777777" w:rsidR="00DE564C" w:rsidRDefault="001C124F">
      <w:pPr>
        <w:pBdr>
          <w:top w:val="nil"/>
          <w:left w:val="nil"/>
          <w:bottom w:val="nil"/>
          <w:right w:val="nil"/>
          <w:between w:val="nil"/>
        </w:pBdr>
        <w:rPr>
          <w:b/>
        </w:rPr>
      </w:pPr>
      <w:r>
        <w:rPr>
          <w:b/>
        </w:rPr>
        <w:t xml:space="preserve">Title:                      </w:t>
      </w:r>
      <w:r>
        <w:rPr>
          <w:b/>
        </w:rPr>
        <w:tab/>
        <w:t xml:space="preserve">Proposed agenda for SA4 MTSI SWG 18 Dec 2019 Teleconference #6 </w:t>
      </w:r>
    </w:p>
    <w:p w14:paraId="6CB47EE2" w14:textId="77777777" w:rsidR="00DE564C" w:rsidRDefault="001C124F">
      <w:pPr>
        <w:pBdr>
          <w:top w:val="nil"/>
          <w:left w:val="nil"/>
          <w:bottom w:val="nil"/>
          <w:right w:val="nil"/>
          <w:between w:val="nil"/>
        </w:pBdr>
        <w:ind w:left="1440" w:firstLine="720"/>
        <w:rPr>
          <w:b/>
        </w:rPr>
      </w:pPr>
      <w:r>
        <w:rPr>
          <w:b/>
        </w:rPr>
        <w:t>on 5G_</w:t>
      </w:r>
      <w:r>
        <w:rPr>
          <w:b/>
        </w:rPr>
        <w:t>MEDIA_MTSI_ext</w:t>
      </w:r>
    </w:p>
    <w:p w14:paraId="63749A56" w14:textId="77777777" w:rsidR="00DE564C" w:rsidRDefault="001C124F">
      <w:pPr>
        <w:pBdr>
          <w:top w:val="nil"/>
          <w:left w:val="nil"/>
          <w:bottom w:val="nil"/>
          <w:right w:val="nil"/>
          <w:between w:val="nil"/>
        </w:pBdr>
        <w:rPr>
          <w:b/>
        </w:rPr>
      </w:pPr>
      <w:r>
        <w:rPr>
          <w:b/>
        </w:rPr>
        <w:t xml:space="preserve">Document for:    </w:t>
      </w:r>
      <w:r>
        <w:rPr>
          <w:b/>
        </w:rPr>
        <w:tab/>
        <w:t>Approval</w:t>
      </w:r>
    </w:p>
    <w:p w14:paraId="0B51C75D" w14:textId="77777777" w:rsidR="00DE564C" w:rsidRDefault="001C124F">
      <w:pPr>
        <w:pBdr>
          <w:top w:val="nil"/>
          <w:left w:val="nil"/>
          <w:bottom w:val="nil"/>
          <w:right w:val="nil"/>
          <w:between w:val="nil"/>
        </w:pBdr>
        <w:rPr>
          <w:b/>
          <w:sz w:val="34"/>
          <w:szCs w:val="34"/>
        </w:rPr>
      </w:pPr>
      <w:r>
        <w:rPr>
          <w:b/>
        </w:rPr>
        <w:t xml:space="preserve">Agenda Item:      </w:t>
      </w:r>
      <w:r>
        <w:rPr>
          <w:b/>
        </w:rPr>
        <w:tab/>
        <w:t>2</w:t>
      </w:r>
    </w:p>
    <w:p w14:paraId="5B59E066" w14:textId="77777777" w:rsidR="00DE564C" w:rsidRDefault="001C124F">
      <w:pPr>
        <w:spacing w:after="0"/>
        <w:rPr>
          <w:b/>
          <w:sz w:val="20"/>
          <w:szCs w:val="20"/>
        </w:rPr>
      </w:pPr>
      <w:r>
        <w:rPr>
          <w:b/>
          <w:sz w:val="20"/>
          <w:szCs w:val="20"/>
        </w:rPr>
        <w:t xml:space="preserve"> </w:t>
      </w:r>
    </w:p>
    <w:p w14:paraId="220289F0" w14:textId="77777777" w:rsidR="00DE564C" w:rsidRDefault="001C124F">
      <w:pPr>
        <w:spacing w:before="120" w:after="0" w:line="276" w:lineRule="auto"/>
        <w:ind w:left="1420" w:hanging="560"/>
        <w:rPr>
          <w:b/>
          <w:sz w:val="20"/>
          <w:szCs w:val="20"/>
        </w:rPr>
      </w:pPr>
      <w:r>
        <w:rPr>
          <w:b/>
          <w:sz w:val="20"/>
          <w:szCs w:val="20"/>
        </w:rPr>
        <w:t xml:space="preserve">1.   </w:t>
      </w:r>
      <w:r>
        <w:rPr>
          <w:b/>
          <w:sz w:val="20"/>
          <w:szCs w:val="20"/>
        </w:rPr>
        <w:tab/>
        <w:t>Opening of the conference call</w:t>
      </w:r>
    </w:p>
    <w:p w14:paraId="567290B5" w14:textId="77777777" w:rsidR="00DE564C" w:rsidRDefault="001C124F">
      <w:pPr>
        <w:spacing w:before="120" w:after="0" w:line="276" w:lineRule="auto"/>
        <w:ind w:left="1420" w:hanging="560"/>
        <w:rPr>
          <w:b/>
          <w:sz w:val="20"/>
          <w:szCs w:val="20"/>
        </w:rPr>
      </w:pPr>
      <w:r>
        <w:rPr>
          <w:b/>
          <w:sz w:val="20"/>
          <w:szCs w:val="20"/>
        </w:rPr>
        <w:t xml:space="preserve"> </w:t>
      </w:r>
    </w:p>
    <w:tbl>
      <w:tblPr>
        <w:tblStyle w:val="a3"/>
        <w:tblW w:w="9323" w:type="dxa"/>
        <w:tblBorders>
          <w:top w:val="nil"/>
          <w:left w:val="nil"/>
          <w:bottom w:val="nil"/>
          <w:right w:val="nil"/>
          <w:insideH w:val="nil"/>
          <w:insideV w:val="nil"/>
        </w:tblBorders>
        <w:tblLayout w:type="fixed"/>
        <w:tblLook w:val="0600" w:firstRow="0" w:lastRow="0" w:firstColumn="0" w:lastColumn="0" w:noHBand="1" w:noVBand="1"/>
      </w:tblPr>
      <w:tblGrid>
        <w:gridCol w:w="2306"/>
        <w:gridCol w:w="7017"/>
      </w:tblGrid>
      <w:tr w:rsidR="00DE564C" w14:paraId="6401E036" w14:textId="77777777">
        <w:trPr>
          <w:trHeight w:val="1460"/>
        </w:trPr>
        <w:tc>
          <w:tcPr>
            <w:tcW w:w="2306"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04264567" w14:textId="77777777" w:rsidR="00DE564C" w:rsidRDefault="001C124F">
            <w:pPr>
              <w:spacing w:before="60" w:after="60" w:line="276" w:lineRule="auto"/>
              <w:rPr>
                <w:b/>
                <w:sz w:val="20"/>
                <w:szCs w:val="20"/>
              </w:rPr>
            </w:pPr>
            <w:r>
              <w:rPr>
                <w:b/>
                <w:sz w:val="20"/>
                <w:szCs w:val="20"/>
              </w:rPr>
              <w:t>Telco#6 (Topic: 5G_MEDIA_MTSI_ext, Date: 18 Dec 2019, Time 16:00-18:00 CET, Host: Intel)</w:t>
            </w:r>
          </w:p>
        </w:tc>
        <w:tc>
          <w:tcPr>
            <w:tcW w:w="7017"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B412522" w14:textId="77777777" w:rsidR="00DE564C" w:rsidRDefault="001C124F">
            <w:pPr>
              <w:numPr>
                <w:ilvl w:val="0"/>
                <w:numId w:val="1"/>
              </w:numPr>
              <w:spacing w:before="60" w:after="0" w:line="276" w:lineRule="auto"/>
            </w:pPr>
            <w:r>
              <w:t>Agree on draft CRs to TS 26.114 and TS 26.223 addressing the work item objectives on IMS data channel</w:t>
            </w:r>
          </w:p>
          <w:p w14:paraId="1D3A6358" w14:textId="77777777" w:rsidR="00DE564C" w:rsidRDefault="001C124F">
            <w:pPr>
              <w:numPr>
                <w:ilvl w:val="0"/>
                <w:numId w:val="1"/>
              </w:numPr>
              <w:spacing w:before="0" w:after="0"/>
            </w:pPr>
            <w:r>
              <w:rPr>
                <w:b/>
              </w:rPr>
              <w:t>Contribution submission deadline: 23:59 CET, 15 Dec 2019</w:t>
            </w:r>
          </w:p>
        </w:tc>
      </w:tr>
    </w:tbl>
    <w:p w14:paraId="37036F21" w14:textId="77777777" w:rsidR="00DE564C" w:rsidRDefault="001C124F">
      <w:pPr>
        <w:spacing w:before="120" w:after="0" w:line="276" w:lineRule="auto"/>
        <w:rPr>
          <w:b/>
          <w:sz w:val="20"/>
          <w:szCs w:val="20"/>
        </w:rPr>
      </w:pPr>
      <w:r>
        <w:rPr>
          <w:b/>
          <w:sz w:val="20"/>
          <w:szCs w:val="20"/>
        </w:rPr>
        <w:t xml:space="preserve"> </w:t>
      </w:r>
    </w:p>
    <w:p w14:paraId="19CB13F7" w14:textId="77777777" w:rsidR="00DE564C" w:rsidRDefault="001C124F">
      <w:pPr>
        <w:spacing w:before="120" w:after="0" w:line="276" w:lineRule="auto"/>
        <w:ind w:left="1420" w:hanging="560"/>
        <w:rPr>
          <w:b/>
          <w:sz w:val="20"/>
          <w:szCs w:val="20"/>
        </w:rPr>
      </w:pPr>
      <w:r>
        <w:rPr>
          <w:b/>
          <w:sz w:val="20"/>
          <w:szCs w:val="20"/>
        </w:rPr>
        <w:t xml:space="preserve">2.   </w:t>
      </w:r>
      <w:r>
        <w:rPr>
          <w:b/>
          <w:sz w:val="20"/>
          <w:szCs w:val="20"/>
        </w:rPr>
        <w:tab/>
        <w:t>Approval of the agenda and registration of documents</w:t>
      </w:r>
    </w:p>
    <w:p w14:paraId="1EC9AF71" w14:textId="77777777" w:rsidR="00DE564C" w:rsidRDefault="001C124F">
      <w:pPr>
        <w:spacing w:before="0"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tbl>
      <w:tblPr>
        <w:tblStyle w:val="a4"/>
        <w:tblW w:w="9323" w:type="dxa"/>
        <w:tblBorders>
          <w:top w:val="nil"/>
          <w:left w:val="nil"/>
          <w:bottom w:val="nil"/>
          <w:right w:val="nil"/>
          <w:insideH w:val="nil"/>
          <w:insideV w:val="nil"/>
        </w:tblBorders>
        <w:tblLayout w:type="fixed"/>
        <w:tblLook w:val="0600" w:firstRow="0" w:lastRow="0" w:firstColumn="0" w:lastColumn="0" w:noHBand="1" w:noVBand="1"/>
      </w:tblPr>
      <w:tblGrid>
        <w:gridCol w:w="1286"/>
        <w:gridCol w:w="6009"/>
        <w:gridCol w:w="1591"/>
        <w:gridCol w:w="437"/>
      </w:tblGrid>
      <w:tr w:rsidR="00DE564C" w14:paraId="03AEA73F" w14:textId="77777777">
        <w:trPr>
          <w:trHeight w:val="880"/>
        </w:trPr>
        <w:tc>
          <w:tcPr>
            <w:tcW w:w="12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A5C4B2E" w14:textId="77777777" w:rsidR="00DE564C" w:rsidRDefault="001C124F">
            <w:pPr>
              <w:spacing w:before="120" w:line="276" w:lineRule="auto"/>
              <w:ind w:left="60" w:right="60"/>
              <w:rPr>
                <w:b/>
                <w:color w:val="0000FF"/>
                <w:sz w:val="20"/>
                <w:szCs w:val="20"/>
              </w:rPr>
            </w:pPr>
            <w:r>
              <w:rPr>
                <w:b/>
                <w:color w:val="0000FF"/>
                <w:sz w:val="20"/>
                <w:szCs w:val="20"/>
              </w:rPr>
              <w:t>S4-AHM504R1</w:t>
            </w:r>
          </w:p>
        </w:tc>
        <w:tc>
          <w:tcPr>
            <w:tcW w:w="600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1BD0858" w14:textId="77777777" w:rsidR="00DE564C" w:rsidRDefault="001C124F">
            <w:pPr>
              <w:spacing w:before="120" w:line="276" w:lineRule="auto"/>
              <w:ind w:left="60" w:right="60"/>
              <w:rPr>
                <w:b/>
                <w:sz w:val="20"/>
                <w:szCs w:val="20"/>
              </w:rPr>
            </w:pPr>
            <w:r>
              <w:rPr>
                <w:b/>
                <w:sz w:val="20"/>
                <w:szCs w:val="20"/>
              </w:rPr>
              <w:t>Proposed agenda for SA4 MTSI SWG 18 Dec 2019 Teleconference on 5G_MEDIA_MTSI_ext</w:t>
            </w:r>
          </w:p>
        </w:tc>
        <w:tc>
          <w:tcPr>
            <w:tcW w:w="1591"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14:paraId="4BF5C945" w14:textId="77777777" w:rsidR="00DE564C" w:rsidRDefault="001C124F">
            <w:pPr>
              <w:spacing w:before="120" w:line="276" w:lineRule="auto"/>
              <w:ind w:left="60" w:right="60"/>
              <w:rPr>
                <w:b/>
                <w:sz w:val="20"/>
                <w:szCs w:val="20"/>
              </w:rPr>
            </w:pPr>
            <w:r>
              <w:rPr>
                <w:b/>
                <w:sz w:val="20"/>
                <w:szCs w:val="20"/>
              </w:rPr>
              <w:t>MTSI SWG Chair</w:t>
            </w:r>
          </w:p>
          <w:p w14:paraId="2F3749D7" w14:textId="77777777" w:rsidR="00DE564C" w:rsidRDefault="001C124F">
            <w:pPr>
              <w:spacing w:before="120" w:line="276" w:lineRule="auto"/>
              <w:ind w:left="60" w:right="60"/>
              <w:rPr>
                <w:b/>
                <w:sz w:val="20"/>
                <w:szCs w:val="20"/>
              </w:rPr>
            </w:pPr>
            <w:r>
              <w:rPr>
                <w:b/>
                <w:sz w:val="20"/>
                <w:szCs w:val="20"/>
              </w:rPr>
              <w:t>(Nikolai Leung)</w:t>
            </w:r>
          </w:p>
        </w:tc>
        <w:tc>
          <w:tcPr>
            <w:tcW w:w="437"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14:paraId="77188B8D" w14:textId="77777777" w:rsidR="00DE564C" w:rsidRDefault="001C124F">
            <w:pPr>
              <w:spacing w:before="120" w:line="276" w:lineRule="auto"/>
              <w:ind w:left="60" w:right="60"/>
              <w:rPr>
                <w:b/>
                <w:sz w:val="20"/>
                <w:szCs w:val="20"/>
              </w:rPr>
            </w:pPr>
            <w:r>
              <w:rPr>
                <w:b/>
                <w:sz w:val="20"/>
                <w:szCs w:val="20"/>
              </w:rPr>
              <w:t>2</w:t>
            </w:r>
          </w:p>
        </w:tc>
      </w:tr>
    </w:tbl>
    <w:p w14:paraId="5E52DBA6" w14:textId="77777777" w:rsidR="00DE564C" w:rsidRDefault="001C124F">
      <w:pPr>
        <w:spacing w:before="120" w:after="0" w:line="276" w:lineRule="auto"/>
        <w:ind w:left="1420" w:hanging="560"/>
        <w:rPr>
          <w:b/>
          <w:sz w:val="20"/>
          <w:szCs w:val="20"/>
        </w:rPr>
      </w:pPr>
      <w:r>
        <w:rPr>
          <w:b/>
          <w:sz w:val="20"/>
          <w:szCs w:val="20"/>
        </w:rPr>
        <w:t xml:space="preserve">      </w:t>
      </w:r>
      <w:r>
        <w:rPr>
          <w:b/>
          <w:sz w:val="20"/>
          <w:szCs w:val="20"/>
        </w:rPr>
        <w:tab/>
        <w:t xml:space="preserve"> </w:t>
      </w:r>
    </w:p>
    <w:p w14:paraId="2BC15F40" w14:textId="77777777" w:rsidR="00DE564C" w:rsidRDefault="001C124F">
      <w:pPr>
        <w:spacing w:before="120" w:after="0" w:line="276" w:lineRule="auto"/>
        <w:ind w:left="1420" w:hanging="560"/>
        <w:rPr>
          <w:b/>
          <w:sz w:val="20"/>
          <w:szCs w:val="20"/>
        </w:rPr>
      </w:pPr>
      <w:r>
        <w:rPr>
          <w:b/>
          <w:sz w:val="20"/>
          <w:szCs w:val="20"/>
        </w:rPr>
        <w:t xml:space="preserve">3.   </w:t>
      </w:r>
      <w:r>
        <w:rPr>
          <w:b/>
          <w:sz w:val="20"/>
          <w:szCs w:val="20"/>
        </w:rPr>
        <w:tab/>
        <w:t>Reports and liaisons</w:t>
      </w:r>
    </w:p>
    <w:p w14:paraId="346FDBF7" w14:textId="77777777" w:rsidR="00DE564C" w:rsidRDefault="001C124F">
      <w:pPr>
        <w:spacing w:before="120" w:after="0"/>
        <w:ind w:left="1420" w:hanging="560"/>
        <w:rPr>
          <w:b/>
          <w:sz w:val="20"/>
          <w:szCs w:val="20"/>
        </w:rPr>
      </w:pPr>
      <w:r>
        <w:rPr>
          <w:b/>
          <w:sz w:val="20"/>
          <w:szCs w:val="20"/>
        </w:rPr>
        <w:t xml:space="preserve">4.   </w:t>
      </w:r>
      <w:r>
        <w:rPr>
          <w:b/>
          <w:sz w:val="20"/>
          <w:szCs w:val="20"/>
        </w:rPr>
        <w:tab/>
      </w:r>
      <w:r>
        <w:rPr>
          <w:b/>
          <w:sz w:val="20"/>
          <w:szCs w:val="20"/>
        </w:rPr>
        <w:t>Media Handling Extensions for 5G Conversational Services (5G_MEDIA_MTSI_ext)</w:t>
      </w:r>
    </w:p>
    <w:p w14:paraId="425651AC" w14:textId="77777777" w:rsidR="00DE564C" w:rsidRDefault="00DE564C">
      <w:pPr>
        <w:spacing w:before="120" w:after="0"/>
        <w:ind w:left="860"/>
        <w:rPr>
          <w:b/>
          <w:sz w:val="20"/>
          <w:szCs w:val="20"/>
        </w:rPr>
      </w:pPr>
    </w:p>
    <w:p w14:paraId="0487FD25" w14:textId="77777777" w:rsidR="00DE564C" w:rsidRDefault="001C124F">
      <w:pPr>
        <w:spacing w:before="120" w:after="0"/>
        <w:ind w:left="1420" w:hanging="560"/>
        <w:rPr>
          <w:b/>
          <w:sz w:val="20"/>
          <w:szCs w:val="20"/>
        </w:rPr>
      </w:pPr>
      <w:r>
        <w:rPr>
          <w:b/>
          <w:sz w:val="20"/>
          <w:szCs w:val="20"/>
        </w:rPr>
        <w:t xml:space="preserve"> </w:t>
      </w:r>
    </w:p>
    <w:tbl>
      <w:tblPr>
        <w:tblStyle w:val="a5"/>
        <w:tblW w:w="9323" w:type="dxa"/>
        <w:tblBorders>
          <w:top w:val="nil"/>
          <w:left w:val="nil"/>
          <w:bottom w:val="nil"/>
          <w:right w:val="nil"/>
          <w:insideH w:val="nil"/>
          <w:insideV w:val="nil"/>
        </w:tblBorders>
        <w:tblLayout w:type="fixed"/>
        <w:tblLook w:val="0600" w:firstRow="0" w:lastRow="0" w:firstColumn="0" w:lastColumn="0" w:noHBand="1" w:noVBand="1"/>
      </w:tblPr>
      <w:tblGrid>
        <w:gridCol w:w="1512"/>
        <w:gridCol w:w="5770"/>
        <w:gridCol w:w="1604"/>
        <w:gridCol w:w="437"/>
      </w:tblGrid>
      <w:tr w:rsidR="00DE564C" w14:paraId="728134F1" w14:textId="77777777">
        <w:trPr>
          <w:trHeight w:val="660"/>
        </w:trPr>
        <w:tc>
          <w:tcPr>
            <w:tcW w:w="151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00716C2" w14:textId="77777777" w:rsidR="00DE564C" w:rsidRDefault="001C124F">
            <w:pPr>
              <w:spacing w:before="120" w:line="276" w:lineRule="auto"/>
              <w:ind w:left="60" w:right="60"/>
              <w:rPr>
                <w:b/>
                <w:color w:val="0000FF"/>
                <w:sz w:val="20"/>
                <w:szCs w:val="20"/>
              </w:rPr>
            </w:pPr>
            <w:r>
              <w:rPr>
                <w:b/>
                <w:color w:val="0000FF"/>
                <w:sz w:val="20"/>
                <w:szCs w:val="20"/>
              </w:rPr>
              <w:t>S4-AHM509</w:t>
            </w:r>
          </w:p>
        </w:tc>
        <w:tc>
          <w:tcPr>
            <w:tcW w:w="576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B00F1A8" w14:textId="77777777" w:rsidR="00DE564C" w:rsidRDefault="001C124F">
            <w:pPr>
              <w:spacing w:before="120" w:line="276" w:lineRule="auto"/>
              <w:ind w:left="60" w:right="60"/>
              <w:rPr>
                <w:b/>
                <w:sz w:val="20"/>
                <w:szCs w:val="20"/>
              </w:rPr>
            </w:pPr>
            <w:r>
              <w:rPr>
                <w:b/>
                <w:sz w:val="20"/>
                <w:szCs w:val="20"/>
              </w:rPr>
              <w:t>Draft CR 26.114 on Addition of MTSI Data Channel Media</w:t>
            </w:r>
          </w:p>
        </w:tc>
        <w:tc>
          <w:tcPr>
            <w:tcW w:w="1604"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14:paraId="4E43AA80" w14:textId="77777777" w:rsidR="00DE564C" w:rsidRDefault="001C124F">
            <w:pPr>
              <w:spacing w:before="120" w:line="276" w:lineRule="auto"/>
              <w:ind w:left="60" w:right="60"/>
              <w:rPr>
                <w:b/>
                <w:sz w:val="20"/>
                <w:szCs w:val="20"/>
              </w:rPr>
            </w:pPr>
            <w:r>
              <w:rPr>
                <w:b/>
                <w:sz w:val="20"/>
                <w:szCs w:val="20"/>
              </w:rPr>
              <w:t>Ericsson LM</w:t>
            </w:r>
          </w:p>
        </w:tc>
        <w:tc>
          <w:tcPr>
            <w:tcW w:w="437"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14:paraId="14F0BCA1" w14:textId="77777777" w:rsidR="00DE564C" w:rsidRDefault="001C124F">
            <w:pPr>
              <w:spacing w:before="120" w:line="276" w:lineRule="auto"/>
              <w:ind w:left="60" w:right="60"/>
              <w:rPr>
                <w:b/>
                <w:sz w:val="20"/>
                <w:szCs w:val="20"/>
              </w:rPr>
            </w:pPr>
            <w:r>
              <w:rPr>
                <w:b/>
                <w:sz w:val="20"/>
                <w:szCs w:val="20"/>
              </w:rPr>
              <w:t>4</w:t>
            </w:r>
          </w:p>
        </w:tc>
      </w:tr>
    </w:tbl>
    <w:p w14:paraId="61D8F430" w14:textId="77777777" w:rsidR="00DE564C" w:rsidRDefault="00DE564C">
      <w:pPr>
        <w:spacing w:before="120" w:after="0"/>
        <w:ind w:left="860"/>
        <w:rPr>
          <w:b/>
          <w:sz w:val="20"/>
          <w:szCs w:val="20"/>
        </w:rPr>
      </w:pPr>
    </w:p>
    <w:p w14:paraId="5B1CD257" w14:textId="77777777" w:rsidR="00DE564C" w:rsidRDefault="001C124F">
      <w:pPr>
        <w:spacing w:before="120" w:after="0" w:line="276" w:lineRule="auto"/>
        <w:ind w:left="1420" w:hanging="560"/>
        <w:rPr>
          <w:b/>
          <w:sz w:val="20"/>
          <w:szCs w:val="20"/>
        </w:rPr>
      </w:pPr>
      <w:r>
        <w:rPr>
          <w:b/>
          <w:sz w:val="20"/>
          <w:szCs w:val="20"/>
        </w:rPr>
        <w:t xml:space="preserve">5.   </w:t>
      </w:r>
      <w:r>
        <w:rPr>
          <w:b/>
          <w:sz w:val="20"/>
          <w:szCs w:val="20"/>
        </w:rPr>
        <w:tab/>
        <w:t>Review of the future work plan</w:t>
      </w:r>
    </w:p>
    <w:p w14:paraId="7BBE4BF0" w14:textId="77777777" w:rsidR="00DE564C" w:rsidRDefault="001C124F">
      <w:pPr>
        <w:spacing w:before="120" w:after="0" w:line="276" w:lineRule="auto"/>
        <w:rPr>
          <w:b/>
          <w:sz w:val="20"/>
          <w:szCs w:val="20"/>
        </w:rPr>
      </w:pPr>
      <w:r>
        <w:rPr>
          <w:b/>
          <w:sz w:val="20"/>
          <w:szCs w:val="20"/>
        </w:rPr>
        <w:t xml:space="preserve"> </w:t>
      </w:r>
    </w:p>
    <w:tbl>
      <w:tblPr>
        <w:tblStyle w:val="a6"/>
        <w:tblW w:w="9323" w:type="dxa"/>
        <w:tblBorders>
          <w:top w:val="nil"/>
          <w:left w:val="nil"/>
          <w:bottom w:val="nil"/>
          <w:right w:val="nil"/>
          <w:insideH w:val="nil"/>
          <w:insideV w:val="nil"/>
        </w:tblBorders>
        <w:tblLayout w:type="fixed"/>
        <w:tblLook w:val="0600" w:firstRow="0" w:lastRow="0" w:firstColumn="0" w:lastColumn="0" w:noHBand="1" w:noVBand="1"/>
      </w:tblPr>
      <w:tblGrid>
        <w:gridCol w:w="2111"/>
        <w:gridCol w:w="7212"/>
      </w:tblGrid>
      <w:tr w:rsidR="00DE564C" w14:paraId="09286EAC" w14:textId="77777777">
        <w:trPr>
          <w:trHeight w:val="1460"/>
        </w:trPr>
        <w:tc>
          <w:tcPr>
            <w:tcW w:w="2111"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4E742B73" w14:textId="77777777" w:rsidR="00DE564C" w:rsidRDefault="001C124F">
            <w:pPr>
              <w:spacing w:before="60" w:after="60" w:line="276" w:lineRule="auto"/>
              <w:rPr>
                <w:b/>
                <w:sz w:val="20"/>
                <w:szCs w:val="20"/>
              </w:rPr>
            </w:pPr>
            <w:r>
              <w:rPr>
                <w:b/>
                <w:sz w:val="20"/>
                <w:szCs w:val="20"/>
              </w:rPr>
              <w:t>SA4#107 (20-24 Jan 2020, Wroclaw, Poland)</w:t>
            </w:r>
          </w:p>
        </w:tc>
        <w:tc>
          <w:tcPr>
            <w:tcW w:w="721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9B3BEF5" w14:textId="77777777" w:rsidR="00DE564C" w:rsidRDefault="001C124F">
            <w:pPr>
              <w:spacing w:before="60" w:after="60" w:line="276" w:lineRule="auto"/>
            </w:pPr>
            <w:r>
              <w:rPr>
                <w:b/>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Updates of time plan as found necessary</w:t>
            </w:r>
          </w:p>
          <w:p w14:paraId="5FB19139" w14:textId="77777777" w:rsidR="00DE564C" w:rsidRDefault="001C124F">
            <w:pPr>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Agree on CRs to TS 26.114, TS 26.131, TS 26.132, TS 26.223 and TR 26.919 addressing work item objectives</w:t>
            </w:r>
          </w:p>
          <w:p w14:paraId="3A1D17D7" w14:textId="77777777" w:rsidR="00DE564C" w:rsidRDefault="001C124F">
            <w:pPr>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 xml:space="preserve">Schedule </w:t>
            </w:r>
            <w:proofErr w:type="spellStart"/>
            <w:r>
              <w:t>telcos</w:t>
            </w:r>
            <w:proofErr w:type="spellEnd"/>
            <w:r>
              <w:t xml:space="preserve"> as needed to ensure consistent progress</w:t>
            </w:r>
          </w:p>
        </w:tc>
      </w:tr>
      <w:tr w:rsidR="00DE564C" w14:paraId="3DDDF7C1" w14:textId="77777777">
        <w:trPr>
          <w:trHeight w:val="1140"/>
        </w:trPr>
        <w:tc>
          <w:tcPr>
            <w:tcW w:w="2111"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6F2A6E9C" w14:textId="77777777" w:rsidR="00DE564C" w:rsidRDefault="001C124F">
            <w:pPr>
              <w:spacing w:before="60" w:after="60" w:line="276" w:lineRule="auto"/>
              <w:rPr>
                <w:b/>
                <w:sz w:val="20"/>
                <w:szCs w:val="20"/>
              </w:rPr>
            </w:pPr>
            <w:r>
              <w:rPr>
                <w:b/>
                <w:sz w:val="20"/>
                <w:szCs w:val="20"/>
              </w:rPr>
              <w:lastRenderedPageBreak/>
              <w:t xml:space="preserve">SA#87 (18-20 Mar 2020, </w:t>
            </w:r>
            <w:proofErr w:type="spellStart"/>
            <w:r>
              <w:rPr>
                <w:b/>
                <w:sz w:val="20"/>
                <w:szCs w:val="20"/>
              </w:rPr>
              <w:t>Jeju</w:t>
            </w:r>
            <w:proofErr w:type="spellEnd"/>
            <w:r>
              <w:rPr>
                <w:b/>
                <w:sz w:val="20"/>
                <w:szCs w:val="20"/>
              </w:rPr>
              <w:t>, Korea)</w:t>
            </w:r>
          </w:p>
        </w:tc>
        <w:tc>
          <w:tcPr>
            <w:tcW w:w="7212" w:type="dxa"/>
            <w:tcBorders>
              <w:top w:val="nil"/>
              <w:left w:val="nil"/>
              <w:bottom w:val="single" w:sz="8" w:space="0" w:color="000000"/>
              <w:right w:val="single" w:sz="8" w:space="0" w:color="000000"/>
            </w:tcBorders>
            <w:tcMar>
              <w:top w:w="100" w:type="dxa"/>
              <w:left w:w="100" w:type="dxa"/>
              <w:bottom w:w="100" w:type="dxa"/>
              <w:right w:w="100" w:type="dxa"/>
            </w:tcMar>
          </w:tcPr>
          <w:p w14:paraId="49E2445E" w14:textId="77777777" w:rsidR="00DE564C" w:rsidRDefault="001C124F">
            <w:pPr>
              <w:spacing w:before="60" w:after="60" w:line="276" w:lineRule="auto"/>
            </w:pPr>
            <w:r>
              <w:rPr>
                <w:b/>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Approval of CRs to TS 26.114, TS 26.131, TS 26.1</w:t>
            </w:r>
            <w:r>
              <w:t>32, TS 26.223 and TR 26.919</w:t>
            </w:r>
          </w:p>
          <w:p w14:paraId="0865A0FE" w14:textId="77777777" w:rsidR="00DE564C" w:rsidRDefault="001C124F">
            <w:pPr>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WI completion</w:t>
            </w:r>
          </w:p>
        </w:tc>
      </w:tr>
    </w:tbl>
    <w:p w14:paraId="07768BE5" w14:textId="77777777" w:rsidR="00DE564C" w:rsidRDefault="001C124F">
      <w:pPr>
        <w:spacing w:before="120" w:after="0" w:line="276" w:lineRule="auto"/>
        <w:rPr>
          <w:b/>
          <w:sz w:val="20"/>
          <w:szCs w:val="20"/>
        </w:rPr>
      </w:pPr>
      <w:r>
        <w:rPr>
          <w:b/>
          <w:sz w:val="20"/>
          <w:szCs w:val="20"/>
        </w:rPr>
        <w:t xml:space="preserve"> </w:t>
      </w:r>
    </w:p>
    <w:p w14:paraId="69E18F6E" w14:textId="77777777" w:rsidR="00DE564C" w:rsidRDefault="001C124F">
      <w:pPr>
        <w:spacing w:before="120" w:after="0" w:line="276" w:lineRule="auto"/>
        <w:ind w:left="1420" w:hanging="560"/>
        <w:rPr>
          <w:b/>
          <w:sz w:val="20"/>
          <w:szCs w:val="20"/>
        </w:rPr>
      </w:pPr>
      <w:r>
        <w:rPr>
          <w:b/>
          <w:sz w:val="20"/>
          <w:szCs w:val="20"/>
        </w:rPr>
        <w:t xml:space="preserve">6.   </w:t>
      </w:r>
      <w:r>
        <w:rPr>
          <w:b/>
          <w:sz w:val="20"/>
          <w:szCs w:val="20"/>
        </w:rPr>
        <w:tab/>
        <w:t xml:space="preserve">Any Other Business                                                        </w:t>
      </w:r>
      <w:r>
        <w:rPr>
          <w:b/>
          <w:sz w:val="20"/>
          <w:szCs w:val="20"/>
        </w:rPr>
        <w:tab/>
      </w:r>
    </w:p>
    <w:p w14:paraId="0D48547E" w14:textId="77777777" w:rsidR="00DE564C" w:rsidRDefault="001C124F">
      <w:pPr>
        <w:spacing w:before="120" w:after="0"/>
        <w:ind w:left="1420" w:hanging="560"/>
        <w:rPr>
          <w:b/>
          <w:sz w:val="20"/>
          <w:szCs w:val="20"/>
        </w:rPr>
      </w:pPr>
      <w:r>
        <w:rPr>
          <w:b/>
          <w:sz w:val="20"/>
          <w:szCs w:val="20"/>
        </w:rPr>
        <w:t xml:space="preserve">7.   </w:t>
      </w:r>
      <w:r>
        <w:rPr>
          <w:b/>
          <w:sz w:val="20"/>
          <w:szCs w:val="20"/>
        </w:rPr>
        <w:tab/>
        <w:t>Close of the conference call</w:t>
      </w:r>
    </w:p>
    <w:p w14:paraId="2ADE1DF9" w14:textId="77777777" w:rsidR="00DE564C" w:rsidRDefault="001C124F">
      <w:pPr>
        <w:spacing w:before="20" w:after="0" w:line="276" w:lineRule="auto"/>
        <w:rPr>
          <w:sz w:val="18"/>
          <w:szCs w:val="18"/>
        </w:rPr>
      </w:pPr>
      <w:r>
        <w:rPr>
          <w:sz w:val="18"/>
          <w:szCs w:val="18"/>
        </w:rPr>
        <w:t xml:space="preserve"> </w:t>
      </w:r>
    </w:p>
    <w:p w14:paraId="263095C7" w14:textId="77777777" w:rsidR="00DE564C" w:rsidRDefault="001C124F">
      <w:pPr>
        <w:spacing w:before="20" w:after="0" w:line="276" w:lineRule="auto"/>
        <w:ind w:left="140"/>
        <w:rPr>
          <w:sz w:val="20"/>
          <w:szCs w:val="20"/>
        </w:rPr>
      </w:pPr>
      <w:r>
        <w:rPr>
          <w:sz w:val="20"/>
          <w:szCs w:val="20"/>
        </w:rPr>
        <w:t xml:space="preserve">Note: The deadline for document submission is </w:t>
      </w:r>
      <w:r>
        <w:rPr>
          <w:b/>
          <w:color w:val="FF0000"/>
          <w:sz w:val="20"/>
          <w:szCs w:val="20"/>
        </w:rPr>
        <w:t>15 Dec 2019 @ 23:59 PM CET.</w:t>
      </w:r>
      <w:r>
        <w:rPr>
          <w:sz w:val="20"/>
          <w:szCs w:val="20"/>
        </w:rPr>
        <w:t xml:space="preserve">  Please ask the MTSI SWG Chair for </w:t>
      </w:r>
      <w:proofErr w:type="spellStart"/>
      <w:r>
        <w:rPr>
          <w:sz w:val="20"/>
          <w:szCs w:val="20"/>
        </w:rPr>
        <w:t>Tdoc</w:t>
      </w:r>
      <w:proofErr w:type="spellEnd"/>
      <w:r>
        <w:rPr>
          <w:sz w:val="20"/>
          <w:szCs w:val="20"/>
        </w:rPr>
        <w:t># assignments.</w:t>
      </w:r>
    </w:p>
    <w:p w14:paraId="30EEAF3D" w14:textId="77777777" w:rsidR="00DE564C" w:rsidRDefault="001C124F">
      <w:pPr>
        <w:spacing w:before="20" w:after="0" w:line="276" w:lineRule="auto"/>
        <w:rPr>
          <w:sz w:val="18"/>
          <w:szCs w:val="18"/>
        </w:rPr>
      </w:pPr>
      <w:r>
        <w:rPr>
          <w:sz w:val="18"/>
          <w:szCs w:val="18"/>
        </w:rPr>
        <w:t xml:space="preserve"> </w:t>
      </w:r>
    </w:p>
    <w:p w14:paraId="4FC576A0" w14:textId="77777777" w:rsidR="00DE564C" w:rsidRDefault="001C124F">
      <w:pPr>
        <w:spacing w:before="20" w:after="0" w:line="276" w:lineRule="auto"/>
        <w:ind w:left="3540" w:hanging="1700"/>
        <w:rPr>
          <w:sz w:val="18"/>
          <w:szCs w:val="18"/>
        </w:rPr>
      </w:pPr>
      <w:r>
        <w:rPr>
          <w:sz w:val="18"/>
          <w:szCs w:val="18"/>
        </w:rPr>
        <w:t>____________________</w:t>
      </w:r>
    </w:p>
    <w:p w14:paraId="6564AC31" w14:textId="77777777" w:rsidR="00DE564C" w:rsidRDefault="001C124F">
      <w:pPr>
        <w:spacing w:after="0" w:line="276" w:lineRule="auto"/>
        <w:ind w:left="3540" w:hanging="1700"/>
        <w:rPr>
          <w:sz w:val="18"/>
          <w:szCs w:val="18"/>
        </w:rPr>
      </w:pPr>
      <w:proofErr w:type="spellStart"/>
      <w:r>
        <w:rPr>
          <w:sz w:val="18"/>
          <w:szCs w:val="18"/>
        </w:rPr>
        <w:t>Tdoc</w:t>
      </w:r>
      <w:proofErr w:type="spellEnd"/>
      <w:r>
        <w:rPr>
          <w:sz w:val="18"/>
          <w:szCs w:val="18"/>
        </w:rPr>
        <w:t xml:space="preserve"> “</w:t>
      </w:r>
      <w:proofErr w:type="spellStart"/>
      <w:r>
        <w:rPr>
          <w:sz w:val="18"/>
          <w:szCs w:val="18"/>
        </w:rPr>
        <w:t>colour</w:t>
      </w:r>
      <w:proofErr w:type="spellEnd"/>
      <w:r>
        <w:rPr>
          <w:sz w:val="18"/>
          <w:szCs w:val="18"/>
        </w:rPr>
        <w:t xml:space="preserve"> code”:   black = submitted for the meeting</w:t>
      </w:r>
    </w:p>
    <w:p w14:paraId="622ECC5C" w14:textId="77777777" w:rsidR="00DE564C" w:rsidRDefault="001C124F">
      <w:pPr>
        <w:spacing w:before="0" w:after="0" w:line="276" w:lineRule="auto"/>
        <w:ind w:left="3540" w:hanging="1700"/>
        <w:rPr>
          <w:sz w:val="18"/>
          <w:szCs w:val="18"/>
        </w:rPr>
      </w:pPr>
      <w:r>
        <w:rPr>
          <w:b/>
          <w:color w:val="0000FF"/>
          <w:sz w:val="18"/>
          <w:szCs w:val="18"/>
        </w:rPr>
        <w:t xml:space="preserve">                        </w:t>
      </w:r>
      <w:r>
        <w:rPr>
          <w:b/>
          <w:color w:val="0000FF"/>
          <w:sz w:val="18"/>
          <w:szCs w:val="18"/>
        </w:rPr>
        <w:tab/>
        <w:t>blue</w:t>
      </w:r>
      <w:r>
        <w:rPr>
          <w:sz w:val="18"/>
          <w:szCs w:val="18"/>
        </w:rPr>
        <w:t xml:space="preserve"> = postponed from an earlier SA4 meeting</w:t>
      </w:r>
    </w:p>
    <w:p w14:paraId="3862C93A" w14:textId="77777777" w:rsidR="00DE564C" w:rsidRDefault="001C124F">
      <w:pPr>
        <w:spacing w:before="0" w:after="0" w:line="276" w:lineRule="auto"/>
        <w:ind w:left="3540" w:hanging="1700"/>
        <w:rPr>
          <w:b/>
          <w:sz w:val="18"/>
          <w:szCs w:val="18"/>
        </w:rPr>
      </w:pPr>
      <w:r>
        <w:rPr>
          <w:sz w:val="18"/>
          <w:szCs w:val="18"/>
        </w:rPr>
        <w:t xml:space="preserve">                        </w:t>
      </w:r>
      <w:r>
        <w:rPr>
          <w:sz w:val="18"/>
          <w:szCs w:val="18"/>
        </w:rPr>
        <w:tab/>
      </w:r>
      <w:r>
        <w:rPr>
          <w:b/>
          <w:color w:val="FF0000"/>
          <w:sz w:val="18"/>
          <w:szCs w:val="18"/>
        </w:rPr>
        <w:t>red</w:t>
      </w:r>
      <w:r>
        <w:rPr>
          <w:b/>
          <w:sz w:val="18"/>
          <w:szCs w:val="18"/>
        </w:rPr>
        <w:t xml:space="preserve">  =  covered during this meeting</w:t>
      </w:r>
    </w:p>
    <w:p w14:paraId="40CE8DD0" w14:textId="77777777" w:rsidR="00DE564C" w:rsidRDefault="001C124F">
      <w:pPr>
        <w:spacing w:before="0" w:after="0" w:line="276" w:lineRule="auto"/>
        <w:ind w:left="3540" w:hanging="1700"/>
        <w:rPr>
          <w:sz w:val="18"/>
          <w:szCs w:val="18"/>
        </w:rPr>
      </w:pPr>
      <w:r>
        <w:rPr>
          <w:b/>
          <w:color w:val="FF0000"/>
          <w:sz w:val="18"/>
          <w:szCs w:val="18"/>
        </w:rPr>
        <w:t xml:space="preserve">                        </w:t>
      </w:r>
      <w:r>
        <w:rPr>
          <w:b/>
          <w:color w:val="FF0000"/>
          <w:sz w:val="18"/>
          <w:szCs w:val="18"/>
        </w:rPr>
        <w:tab/>
      </w:r>
      <w:r>
        <w:rPr>
          <w:b/>
          <w:color w:val="7F7F7F"/>
          <w:sz w:val="18"/>
          <w:szCs w:val="18"/>
        </w:rPr>
        <w:t xml:space="preserve">grey </w:t>
      </w:r>
      <w:r>
        <w:rPr>
          <w:sz w:val="18"/>
          <w:szCs w:val="18"/>
        </w:rPr>
        <w:t>=  late submission</w:t>
      </w:r>
    </w:p>
    <w:p w14:paraId="4F2332F0" w14:textId="77777777" w:rsidR="00DE564C" w:rsidRDefault="001C124F">
      <w:pPr>
        <w:spacing w:before="0" w:after="0" w:line="276" w:lineRule="auto"/>
        <w:ind w:left="3540" w:hanging="1700"/>
        <w:rPr>
          <w:sz w:val="18"/>
          <w:szCs w:val="18"/>
        </w:rPr>
      </w:pPr>
      <w:r>
        <w:rPr>
          <w:b/>
          <w:color w:val="FF0000"/>
          <w:sz w:val="18"/>
          <w:szCs w:val="18"/>
        </w:rPr>
        <w:t xml:space="preserve">                        </w:t>
      </w:r>
      <w:r>
        <w:rPr>
          <w:b/>
          <w:color w:val="FF0000"/>
          <w:sz w:val="18"/>
          <w:szCs w:val="18"/>
        </w:rPr>
        <w:tab/>
      </w:r>
      <w:r>
        <w:rPr>
          <w:b/>
          <w:strike/>
          <w:sz w:val="18"/>
          <w:szCs w:val="18"/>
        </w:rPr>
        <w:t>strikethrough</w:t>
      </w:r>
      <w:r>
        <w:rPr>
          <w:sz w:val="18"/>
          <w:szCs w:val="18"/>
        </w:rPr>
        <w:t xml:space="preserve"> = withdrawn</w:t>
      </w:r>
    </w:p>
    <w:p w14:paraId="1465FAE1" w14:textId="77777777" w:rsidR="00DE564C" w:rsidRDefault="001C124F">
      <w:pPr>
        <w:spacing w:before="0" w:after="0" w:line="276" w:lineRule="auto"/>
        <w:ind w:left="3540" w:hanging="1700"/>
        <w:rPr>
          <w:sz w:val="18"/>
          <w:szCs w:val="18"/>
        </w:rPr>
      </w:pPr>
      <w:r>
        <w:rPr>
          <w:sz w:val="18"/>
          <w:szCs w:val="18"/>
        </w:rPr>
        <w:t xml:space="preserve"> </w:t>
      </w:r>
    </w:p>
    <w:p w14:paraId="27564D7A" w14:textId="77777777" w:rsidR="00DE564C" w:rsidRDefault="001C124F">
      <w:pPr>
        <w:spacing w:before="0" w:after="0" w:line="276" w:lineRule="auto"/>
        <w:ind w:left="140"/>
        <w:rPr>
          <w:b/>
          <w:sz w:val="18"/>
          <w:szCs w:val="18"/>
        </w:rPr>
      </w:pPr>
      <w:r>
        <w:rPr>
          <w:sz w:val="18"/>
          <w:szCs w:val="18"/>
        </w:rPr>
        <w:t>Conclusion codes:</w:t>
      </w:r>
      <w:r>
        <w:rPr>
          <w:sz w:val="18"/>
          <w:szCs w:val="18"/>
        </w:rPr>
        <w:tab/>
      </w:r>
      <w:r>
        <w:rPr>
          <w:b/>
          <w:sz w:val="18"/>
          <w:szCs w:val="18"/>
        </w:rPr>
        <w:t>a = agreed</w:t>
      </w:r>
    </w:p>
    <w:p w14:paraId="34E6FC97" w14:textId="77777777" w:rsidR="00DE564C" w:rsidRDefault="001C124F">
      <w:pPr>
        <w:spacing w:before="0" w:after="0" w:line="276" w:lineRule="auto"/>
        <w:ind w:left="3540" w:hanging="1700"/>
        <w:rPr>
          <w:b/>
          <w:sz w:val="18"/>
          <w:szCs w:val="18"/>
        </w:rPr>
      </w:pPr>
      <w:r>
        <w:rPr>
          <w:b/>
          <w:sz w:val="18"/>
          <w:szCs w:val="18"/>
        </w:rPr>
        <w:t xml:space="preserve">                        </w:t>
      </w:r>
      <w:r>
        <w:rPr>
          <w:b/>
          <w:sz w:val="18"/>
          <w:szCs w:val="18"/>
        </w:rPr>
        <w:tab/>
        <w:t>app = approved</w:t>
      </w:r>
    </w:p>
    <w:p w14:paraId="1C74FA55" w14:textId="77777777" w:rsidR="00DE564C" w:rsidRDefault="001C124F">
      <w:pPr>
        <w:spacing w:before="0" w:after="0" w:line="276" w:lineRule="auto"/>
        <w:ind w:left="3540" w:hanging="1700"/>
        <w:rPr>
          <w:b/>
          <w:sz w:val="18"/>
          <w:szCs w:val="18"/>
        </w:rPr>
      </w:pPr>
      <w:r>
        <w:rPr>
          <w:b/>
          <w:sz w:val="18"/>
          <w:szCs w:val="18"/>
        </w:rPr>
        <w:t xml:space="preserve">                        </w:t>
      </w:r>
      <w:r>
        <w:rPr>
          <w:b/>
          <w:sz w:val="18"/>
          <w:szCs w:val="18"/>
        </w:rPr>
        <w:tab/>
        <w:t>n = noted</w:t>
      </w:r>
    </w:p>
    <w:p w14:paraId="4EB461AD" w14:textId="77777777" w:rsidR="00DE564C" w:rsidRDefault="001C124F">
      <w:pPr>
        <w:spacing w:before="0" w:after="0" w:line="276" w:lineRule="auto"/>
        <w:ind w:left="3540" w:hanging="1700"/>
        <w:rPr>
          <w:b/>
          <w:sz w:val="18"/>
          <w:szCs w:val="18"/>
        </w:rPr>
      </w:pPr>
      <w:r>
        <w:rPr>
          <w:b/>
          <w:sz w:val="18"/>
          <w:szCs w:val="18"/>
        </w:rPr>
        <w:t xml:space="preserve">                        </w:t>
      </w:r>
      <w:r>
        <w:rPr>
          <w:b/>
          <w:sz w:val="18"/>
          <w:szCs w:val="18"/>
        </w:rPr>
        <w:tab/>
        <w:t>u = updated</w:t>
      </w:r>
    </w:p>
    <w:p w14:paraId="7913F8AB" w14:textId="77777777" w:rsidR="00DE564C" w:rsidRDefault="001C124F">
      <w:pPr>
        <w:spacing w:before="0" w:after="0" w:line="276" w:lineRule="auto"/>
        <w:ind w:left="3540" w:hanging="1700"/>
        <w:rPr>
          <w:b/>
          <w:sz w:val="18"/>
          <w:szCs w:val="18"/>
        </w:rPr>
      </w:pPr>
      <w:r>
        <w:rPr>
          <w:b/>
          <w:sz w:val="18"/>
          <w:szCs w:val="18"/>
        </w:rPr>
        <w:t xml:space="preserve">                        </w:t>
      </w:r>
      <w:r>
        <w:rPr>
          <w:b/>
          <w:sz w:val="18"/>
          <w:szCs w:val="18"/>
        </w:rPr>
        <w:tab/>
        <w:t>np = not pursued</w:t>
      </w:r>
    </w:p>
    <w:p w14:paraId="0E37BBA0" w14:textId="77777777" w:rsidR="00DE564C" w:rsidRDefault="001C124F">
      <w:pPr>
        <w:spacing w:before="0" w:after="0" w:line="276" w:lineRule="auto"/>
        <w:ind w:left="3540" w:hanging="1700"/>
        <w:rPr>
          <w:b/>
          <w:sz w:val="18"/>
          <w:szCs w:val="18"/>
        </w:rPr>
      </w:pPr>
      <w:r>
        <w:rPr>
          <w:b/>
          <w:sz w:val="18"/>
          <w:szCs w:val="18"/>
        </w:rPr>
        <w:t xml:space="preserve">                    </w:t>
      </w:r>
      <w:r>
        <w:rPr>
          <w:b/>
          <w:sz w:val="18"/>
          <w:szCs w:val="18"/>
        </w:rPr>
        <w:t xml:space="preserve">    </w:t>
      </w:r>
      <w:r>
        <w:rPr>
          <w:b/>
          <w:sz w:val="18"/>
          <w:szCs w:val="18"/>
        </w:rPr>
        <w:tab/>
        <w:t>pp = postponed</w:t>
      </w:r>
    </w:p>
    <w:p w14:paraId="0B259436" w14:textId="77777777" w:rsidR="00DE564C" w:rsidRDefault="001C124F">
      <w:pPr>
        <w:spacing w:before="120" w:after="0" w:line="276" w:lineRule="auto"/>
        <w:ind w:left="1840"/>
        <w:rPr>
          <w:b/>
          <w:i/>
          <w:sz w:val="18"/>
          <w:szCs w:val="18"/>
        </w:rPr>
      </w:pPr>
      <w:r>
        <w:rPr>
          <w:b/>
          <w:i/>
          <w:sz w:val="18"/>
          <w:szCs w:val="18"/>
        </w:rPr>
        <w:t>Note: These conclusion codes appearing in the agenda are only informative. Please refer always to the main body of the meeting report for precise and complete explanation of decisions for each document.</w:t>
      </w:r>
    </w:p>
    <w:p w14:paraId="3BB3A01A" w14:textId="77777777" w:rsidR="00DE564C" w:rsidRDefault="001C124F">
      <w:pPr>
        <w:spacing w:before="0" w:after="0" w:line="276" w:lineRule="auto"/>
        <w:ind w:left="3540" w:hanging="1700"/>
        <w:rPr>
          <w:sz w:val="18"/>
          <w:szCs w:val="18"/>
        </w:rPr>
      </w:pPr>
      <w:r>
        <w:rPr>
          <w:sz w:val="18"/>
          <w:szCs w:val="18"/>
        </w:rPr>
        <w:t xml:space="preserve"> </w:t>
      </w:r>
    </w:p>
    <w:p w14:paraId="7511E008" w14:textId="77777777" w:rsidR="00DE564C" w:rsidRDefault="001C124F">
      <w:pPr>
        <w:spacing w:before="0" w:after="0" w:line="276" w:lineRule="auto"/>
        <w:ind w:left="3540" w:hanging="1700"/>
        <w:rPr>
          <w:sz w:val="18"/>
          <w:szCs w:val="18"/>
        </w:rPr>
      </w:pPr>
      <w:r>
        <w:rPr>
          <w:sz w:val="18"/>
          <w:szCs w:val="18"/>
        </w:rPr>
        <w:t xml:space="preserve">Other notations:   </w:t>
      </w:r>
      <w:r>
        <w:rPr>
          <w:sz w:val="18"/>
          <w:szCs w:val="18"/>
        </w:rPr>
        <w:tab/>
        <w:t>* = allocat</w:t>
      </w:r>
      <w:r>
        <w:rPr>
          <w:sz w:val="18"/>
          <w:szCs w:val="18"/>
        </w:rPr>
        <w:t>ed under more than one agenda item</w:t>
      </w:r>
    </w:p>
    <w:p w14:paraId="49CC83E6" w14:textId="77777777" w:rsidR="00DE564C" w:rsidRDefault="001C124F">
      <w:pPr>
        <w:spacing w:before="0" w:after="0" w:line="276" w:lineRule="auto"/>
        <w:ind w:left="1840"/>
        <w:rPr>
          <w:sz w:val="18"/>
          <w:szCs w:val="18"/>
        </w:rPr>
      </w:pPr>
      <w:r>
        <w:rPr>
          <w:sz w:val="18"/>
          <w:szCs w:val="18"/>
        </w:rPr>
        <w:t>-&gt; = replaced by, [or] action follows</w:t>
      </w:r>
    </w:p>
    <w:p w14:paraId="45ECE519" w14:textId="77777777" w:rsidR="00DE564C" w:rsidRDefault="001C124F">
      <w:pPr>
        <w:spacing w:before="0" w:after="0" w:line="276" w:lineRule="auto"/>
        <w:ind w:left="3540" w:hanging="1700"/>
        <w:rPr>
          <w:sz w:val="18"/>
          <w:szCs w:val="18"/>
        </w:rPr>
      </w:pPr>
      <w:r>
        <w:rPr>
          <w:sz w:val="18"/>
          <w:szCs w:val="18"/>
        </w:rPr>
        <w:t xml:space="preserve"> </w:t>
      </w:r>
    </w:p>
    <w:p w14:paraId="2C1DC20E" w14:textId="77777777" w:rsidR="00DE564C" w:rsidRDefault="001C124F">
      <w:pPr>
        <w:spacing w:before="0" w:after="0" w:line="276" w:lineRule="auto"/>
        <w:ind w:left="1860" w:hanging="860"/>
        <w:rPr>
          <w:sz w:val="18"/>
          <w:szCs w:val="18"/>
        </w:rPr>
      </w:pPr>
      <w:r>
        <w:rPr>
          <w:sz w:val="18"/>
          <w:szCs w:val="18"/>
        </w:rPr>
        <w:t>"Noted":   A document is "noted" to indicate that its content was made available to the meeting, but that the document itself was not agreed or endorsed by the meeting. Any agreemen</w:t>
      </w:r>
      <w:r>
        <w:rPr>
          <w:sz w:val="18"/>
          <w:szCs w:val="18"/>
        </w:rPr>
        <w:t>ts or actions resulting from discussion of the document are explicitly indicated in the meeting report.</w:t>
      </w:r>
    </w:p>
    <w:p w14:paraId="0CAA61FD" w14:textId="77777777" w:rsidR="00DE564C" w:rsidRDefault="001C124F">
      <w:pPr>
        <w:spacing w:before="0" w:after="0" w:line="276" w:lineRule="auto"/>
        <w:ind w:left="1860" w:hanging="860"/>
        <w:rPr>
          <w:sz w:val="18"/>
          <w:szCs w:val="18"/>
        </w:rPr>
      </w:pPr>
      <w:r>
        <w:rPr>
          <w:sz w:val="18"/>
          <w:szCs w:val="18"/>
        </w:rPr>
        <w:t xml:space="preserve"> </w:t>
      </w:r>
    </w:p>
    <w:p w14:paraId="7F7DE4A6" w14:textId="77777777" w:rsidR="00DE564C" w:rsidRDefault="00DE564C">
      <w:pPr>
        <w:rPr>
          <w:b/>
        </w:rPr>
      </w:pPr>
    </w:p>
    <w:p w14:paraId="1BB9A7EC" w14:textId="77777777" w:rsidR="00DE564C" w:rsidRDefault="001C124F">
      <w:pPr>
        <w:pBdr>
          <w:top w:val="nil"/>
          <w:left w:val="nil"/>
          <w:bottom w:val="nil"/>
          <w:right w:val="nil"/>
          <w:between w:val="nil"/>
        </w:pBdr>
        <w:rPr>
          <w:b/>
        </w:rPr>
      </w:pPr>
      <w:r>
        <w:rPr>
          <w:noProof/>
        </w:rPr>
        <w:pict w14:anchorId="7A16E68A">
          <v:rect id="_x0000_i1025" alt="" style="width:466.15pt;height:.05pt;mso-width-percent:0;mso-height-percent:0;mso-width-percent:0;mso-height-percent:0" o:hrpct="996" o:hralign="center" o:hrstd="t" o:hr="t" fillcolor="#a0a0a0" stroked="f"/>
        </w:pict>
      </w:r>
    </w:p>
    <w:p w14:paraId="3C6BC6B3" w14:textId="77777777" w:rsidR="00DE564C" w:rsidRDefault="001C124F">
      <w:pPr>
        <w:spacing w:after="0" w:line="276" w:lineRule="auto"/>
        <w:ind w:left="280"/>
        <w:rPr>
          <w:b/>
          <w:sz w:val="18"/>
          <w:szCs w:val="18"/>
        </w:rPr>
      </w:pPr>
      <w:r>
        <w:rPr>
          <w:b/>
          <w:sz w:val="18"/>
          <w:szCs w:val="18"/>
        </w:rPr>
        <w:t>[1]</w:t>
      </w:r>
      <w:r>
        <w:rPr>
          <w:b/>
          <w:sz w:val="18"/>
          <w:szCs w:val="18"/>
        </w:rPr>
        <w:tab/>
        <w:t>Nikolai Leung (nleung@qti.qualcomm.com)</w:t>
      </w:r>
    </w:p>
    <w:p w14:paraId="0DB2A330" w14:textId="77777777" w:rsidR="00DE564C" w:rsidRDefault="00DE564C">
      <w:pPr>
        <w:pBdr>
          <w:top w:val="nil"/>
          <w:left w:val="nil"/>
          <w:bottom w:val="nil"/>
          <w:right w:val="nil"/>
          <w:between w:val="nil"/>
        </w:pBdr>
        <w:rPr>
          <w:b/>
        </w:rPr>
      </w:pPr>
    </w:p>
    <w:p w14:paraId="192B19F8" w14:textId="77777777" w:rsidR="00DE564C" w:rsidRDefault="001C124F">
      <w:pPr>
        <w:spacing w:after="0"/>
        <w:jc w:val="center"/>
      </w:pPr>
      <w:r>
        <w:rPr>
          <w:b/>
          <w:sz w:val="24"/>
          <w:szCs w:val="24"/>
        </w:rPr>
        <w:t xml:space="preserve"> Annex 2: List of documents</w:t>
      </w:r>
    </w:p>
    <w:p w14:paraId="258FF50B" w14:textId="77777777" w:rsidR="00DE564C" w:rsidRDefault="00DE564C">
      <w:pPr>
        <w:widowControl/>
        <w:spacing w:before="20" w:after="0" w:line="276" w:lineRule="auto"/>
        <w:rPr>
          <w:sz w:val="24"/>
          <w:szCs w:val="24"/>
        </w:rPr>
      </w:pPr>
    </w:p>
    <w:tbl>
      <w:tblPr>
        <w:tblStyle w:val="a7"/>
        <w:tblW w:w="9480" w:type="dxa"/>
        <w:tblBorders>
          <w:top w:val="nil"/>
          <w:left w:val="nil"/>
          <w:bottom w:val="nil"/>
          <w:right w:val="nil"/>
          <w:insideH w:val="nil"/>
          <w:insideV w:val="nil"/>
        </w:tblBorders>
        <w:tblLayout w:type="fixed"/>
        <w:tblLook w:val="0000" w:firstRow="0" w:lastRow="0" w:firstColumn="0" w:lastColumn="0" w:noHBand="0" w:noVBand="0"/>
      </w:tblPr>
      <w:tblGrid>
        <w:gridCol w:w="1620"/>
        <w:gridCol w:w="2970"/>
        <w:gridCol w:w="1980"/>
        <w:gridCol w:w="1260"/>
        <w:gridCol w:w="1650"/>
      </w:tblGrid>
      <w:tr w:rsidR="00DE564C" w14:paraId="077F1D9B" w14:textId="77777777">
        <w:trPr>
          <w:trHeight w:val="980"/>
        </w:trPr>
        <w:tc>
          <w:tcPr>
            <w:tcW w:w="16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B87872" w14:textId="77777777" w:rsidR="00DE564C" w:rsidRDefault="001C124F">
            <w:pPr>
              <w:widowControl/>
              <w:spacing w:before="120" w:line="276" w:lineRule="auto"/>
              <w:ind w:left="60" w:right="60"/>
            </w:pPr>
            <w:proofErr w:type="spellStart"/>
            <w:r>
              <w:rPr>
                <w:b/>
              </w:rPr>
              <w:t>Tdoc</w:t>
            </w:r>
            <w:proofErr w:type="spellEnd"/>
          </w:p>
        </w:tc>
        <w:tc>
          <w:tcPr>
            <w:tcW w:w="297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5F171E7" w14:textId="77777777" w:rsidR="00DE564C" w:rsidRDefault="001C124F">
            <w:pPr>
              <w:widowControl/>
              <w:spacing w:before="120" w:line="276" w:lineRule="auto"/>
              <w:ind w:left="60" w:right="60"/>
              <w:rPr>
                <w:sz w:val="20"/>
                <w:szCs w:val="20"/>
              </w:rPr>
            </w:pPr>
            <w:r>
              <w:rPr>
                <w:b/>
                <w:sz w:val="20"/>
                <w:szCs w:val="20"/>
              </w:rPr>
              <w:t>Title</w:t>
            </w:r>
          </w:p>
        </w:tc>
        <w:tc>
          <w:tcPr>
            <w:tcW w:w="1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AAB5F25" w14:textId="77777777" w:rsidR="00DE564C" w:rsidRDefault="001C124F">
            <w:pPr>
              <w:widowControl/>
              <w:spacing w:before="120" w:line="276" w:lineRule="auto"/>
              <w:ind w:left="60" w:right="60"/>
            </w:pPr>
            <w:r>
              <w:rPr>
                <w:b/>
              </w:rPr>
              <w:t>Source</w:t>
            </w:r>
          </w:p>
        </w:tc>
        <w:tc>
          <w:tcPr>
            <w:tcW w:w="12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B6DD912" w14:textId="77777777" w:rsidR="00DE564C" w:rsidRDefault="001C124F">
            <w:pPr>
              <w:widowControl/>
              <w:spacing w:before="120" w:line="276" w:lineRule="auto"/>
              <w:ind w:left="60" w:right="60"/>
            </w:pPr>
            <w:r>
              <w:rPr>
                <w:b/>
              </w:rPr>
              <w:t>Agenda Item</w:t>
            </w:r>
          </w:p>
        </w:tc>
        <w:tc>
          <w:tcPr>
            <w:tcW w:w="165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02D5E15" w14:textId="77777777" w:rsidR="00DE564C" w:rsidRDefault="001C124F">
            <w:pPr>
              <w:widowControl/>
              <w:spacing w:before="120" w:line="276" w:lineRule="auto"/>
              <w:ind w:left="60" w:right="60"/>
            </w:pPr>
            <w:r>
              <w:rPr>
                <w:b/>
              </w:rPr>
              <w:t>Conclusion</w:t>
            </w:r>
          </w:p>
        </w:tc>
      </w:tr>
      <w:tr w:rsidR="00DE564C" w14:paraId="3B0D2F41" w14:textId="77777777">
        <w:trPr>
          <w:trHeight w:val="1180"/>
        </w:trPr>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29F6BD9" w14:textId="77777777" w:rsidR="00DE564C" w:rsidRDefault="001C124F">
            <w:pPr>
              <w:widowControl/>
              <w:spacing w:before="120" w:line="276" w:lineRule="auto"/>
              <w:ind w:left="60" w:right="60"/>
              <w:rPr>
                <w:color w:val="0000FF"/>
                <w:sz w:val="20"/>
                <w:szCs w:val="20"/>
              </w:rPr>
            </w:pPr>
            <w:r>
              <w:rPr>
                <w:color w:val="0000FF"/>
                <w:sz w:val="20"/>
                <w:szCs w:val="20"/>
              </w:rPr>
              <w:t>S4-AHM504R1</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8F92193" w14:textId="77777777" w:rsidR="00DE564C" w:rsidRDefault="001C124F">
            <w:pPr>
              <w:widowControl/>
              <w:spacing w:before="120" w:line="276" w:lineRule="auto"/>
              <w:ind w:left="60" w:right="60"/>
              <w:rPr>
                <w:sz w:val="20"/>
                <w:szCs w:val="20"/>
              </w:rPr>
            </w:pPr>
            <w:r>
              <w:rPr>
                <w:sz w:val="20"/>
                <w:szCs w:val="20"/>
              </w:rPr>
              <w:t>Proposed agenda for SA4 MTSI SWG 18 Dec 2019 Teleconference on 5G_MEDIA_MTSI_ext</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14:paraId="7889D1A6" w14:textId="77777777" w:rsidR="00DE564C" w:rsidRDefault="001C124F">
            <w:pPr>
              <w:widowControl/>
              <w:spacing w:before="120" w:line="276" w:lineRule="auto"/>
              <w:ind w:left="60" w:right="60"/>
              <w:rPr>
                <w:sz w:val="20"/>
                <w:szCs w:val="20"/>
              </w:rPr>
            </w:pPr>
            <w:r>
              <w:rPr>
                <w:sz w:val="20"/>
                <w:szCs w:val="20"/>
              </w:rPr>
              <w:t>MTSI SWG Chair</w:t>
            </w:r>
          </w:p>
          <w:p w14:paraId="5A3CD7EC" w14:textId="77777777" w:rsidR="00DE564C" w:rsidRDefault="001C124F">
            <w:pPr>
              <w:widowControl/>
              <w:spacing w:before="120" w:line="276" w:lineRule="auto"/>
              <w:ind w:left="60" w:right="60"/>
              <w:rPr>
                <w:sz w:val="20"/>
                <w:szCs w:val="20"/>
              </w:rPr>
            </w:pPr>
            <w:r>
              <w:rPr>
                <w:sz w:val="20"/>
                <w:szCs w:val="20"/>
              </w:rPr>
              <w:t>(Nikolai Leung)</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14:paraId="6B345412" w14:textId="77777777" w:rsidR="00DE564C" w:rsidRDefault="001C124F">
            <w:pPr>
              <w:widowControl/>
              <w:spacing w:before="120" w:line="276" w:lineRule="auto"/>
              <w:ind w:left="60" w:right="60"/>
              <w:jc w:val="center"/>
              <w:rPr>
                <w:sz w:val="20"/>
                <w:szCs w:val="20"/>
              </w:rPr>
            </w:pPr>
            <w:r>
              <w:rPr>
                <w:sz w:val="20"/>
                <w:szCs w:val="20"/>
              </w:rPr>
              <w:t>2</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14:paraId="518A207D" w14:textId="77777777" w:rsidR="00DE564C" w:rsidRDefault="001C124F">
            <w:pPr>
              <w:widowControl/>
              <w:spacing w:before="120" w:line="276" w:lineRule="auto"/>
              <w:ind w:right="60"/>
              <w:jc w:val="center"/>
              <w:rPr>
                <w:color w:val="FF0000"/>
              </w:rPr>
            </w:pPr>
            <w:r>
              <w:rPr>
                <w:color w:val="FF0000"/>
              </w:rPr>
              <w:t>Agreed</w:t>
            </w:r>
          </w:p>
        </w:tc>
      </w:tr>
      <w:tr w:rsidR="00DE564C" w14:paraId="5F252F23" w14:textId="77777777">
        <w:trPr>
          <w:trHeight w:val="820"/>
        </w:trPr>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3DAB446" w14:textId="77777777" w:rsidR="00DE564C" w:rsidRDefault="001C124F">
            <w:pPr>
              <w:widowControl/>
              <w:spacing w:before="120" w:line="276" w:lineRule="auto"/>
              <w:ind w:left="60" w:right="60"/>
              <w:rPr>
                <w:color w:val="0000FF"/>
                <w:sz w:val="20"/>
                <w:szCs w:val="20"/>
              </w:rPr>
            </w:pPr>
            <w:r>
              <w:rPr>
                <w:color w:val="0000FF"/>
                <w:sz w:val="20"/>
                <w:szCs w:val="20"/>
              </w:rPr>
              <w:lastRenderedPageBreak/>
              <w:t>S4-AHM509</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84284DE" w14:textId="77777777" w:rsidR="00DE564C" w:rsidRDefault="001C124F">
            <w:pPr>
              <w:widowControl/>
              <w:spacing w:before="120" w:line="276" w:lineRule="auto"/>
              <w:ind w:left="60" w:right="60"/>
              <w:rPr>
                <w:sz w:val="20"/>
                <w:szCs w:val="20"/>
              </w:rPr>
            </w:pPr>
            <w:r>
              <w:rPr>
                <w:sz w:val="20"/>
                <w:szCs w:val="20"/>
              </w:rPr>
              <w:t>Draft CR 26.114 on Addition of MTSI Data Channel Media</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14:paraId="2AF035A1" w14:textId="77777777" w:rsidR="00DE564C" w:rsidRDefault="001C124F">
            <w:pPr>
              <w:widowControl/>
              <w:spacing w:before="120" w:line="276" w:lineRule="auto"/>
              <w:ind w:left="60" w:right="60"/>
              <w:rPr>
                <w:sz w:val="20"/>
                <w:szCs w:val="20"/>
              </w:rPr>
            </w:pPr>
            <w:r>
              <w:rPr>
                <w:sz w:val="20"/>
                <w:szCs w:val="20"/>
              </w:rPr>
              <w:t>Ericsson LM</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14:paraId="5C463A6D" w14:textId="77777777" w:rsidR="00DE564C" w:rsidRDefault="001C124F">
            <w:pPr>
              <w:widowControl/>
              <w:spacing w:before="120" w:line="276" w:lineRule="auto"/>
              <w:ind w:left="60" w:right="60"/>
              <w:jc w:val="center"/>
              <w:rPr>
                <w:sz w:val="20"/>
                <w:szCs w:val="20"/>
              </w:rPr>
            </w:pPr>
            <w:r>
              <w:rPr>
                <w:sz w:val="20"/>
                <w:szCs w:val="20"/>
              </w:rP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14:paraId="0D3C58BE" w14:textId="77777777" w:rsidR="00DE564C" w:rsidRDefault="001C124F">
            <w:pPr>
              <w:widowControl/>
              <w:spacing w:before="120" w:line="276" w:lineRule="auto"/>
              <w:ind w:right="60"/>
              <w:jc w:val="center"/>
              <w:rPr>
                <w:color w:val="FF0000"/>
              </w:rPr>
            </w:pPr>
            <w:r>
              <w:rPr>
                <w:color w:val="FF0000"/>
              </w:rPr>
              <w:t>Noted</w:t>
            </w:r>
          </w:p>
        </w:tc>
      </w:tr>
    </w:tbl>
    <w:p w14:paraId="00F196FE" w14:textId="77777777" w:rsidR="00DE564C" w:rsidRDefault="001C124F">
      <w:pPr>
        <w:widowControl/>
        <w:spacing w:before="120" w:after="0" w:line="276" w:lineRule="auto"/>
        <w:ind w:left="1420" w:hanging="560"/>
      </w:pPr>
      <w:bookmarkStart w:id="7" w:name="_GoBack"/>
      <w:bookmarkEnd w:id="7"/>
      <w:r>
        <w:rPr>
          <w:sz w:val="20"/>
          <w:szCs w:val="20"/>
        </w:rPr>
        <w:t xml:space="preserve"> </w:t>
      </w:r>
    </w:p>
    <w:p w14:paraId="4F3A3037" w14:textId="77777777" w:rsidR="00DE564C" w:rsidRDefault="00DE564C"/>
    <w:p w14:paraId="065892B0" w14:textId="77777777" w:rsidR="00DE564C" w:rsidRDefault="00DE564C"/>
    <w:p w14:paraId="0F002DAD" w14:textId="77777777" w:rsidR="00DE564C" w:rsidRDefault="00DE564C"/>
    <w:p w14:paraId="14E5011E" w14:textId="77777777" w:rsidR="00DE564C" w:rsidRDefault="001C124F">
      <w:pPr>
        <w:pStyle w:val="Heading2"/>
        <w:widowControl/>
        <w:spacing w:before="120" w:after="0" w:line="276" w:lineRule="auto"/>
        <w:jc w:val="center"/>
      </w:pPr>
      <w:r>
        <w:t>Annex 3: List of participants</w:t>
      </w:r>
    </w:p>
    <w:p w14:paraId="3068A960" w14:textId="77777777" w:rsidR="00DE564C" w:rsidRDefault="001C124F">
      <w:pPr>
        <w:widowControl/>
        <w:spacing w:before="0" w:after="0" w:line="276" w:lineRule="auto"/>
      </w:pPr>
      <w:r>
        <w:t xml:space="preserve"> </w:t>
      </w:r>
    </w:p>
    <w:p w14:paraId="3A369AAC" w14:textId="77777777" w:rsidR="00DE564C" w:rsidRDefault="00DE564C">
      <w:pPr>
        <w:widowControl/>
        <w:spacing w:before="0" w:after="0" w:line="276" w:lineRule="auto"/>
      </w:pPr>
    </w:p>
    <w:tbl>
      <w:tblPr>
        <w:tblStyle w:val="a8"/>
        <w:tblW w:w="7050" w:type="dxa"/>
        <w:tblBorders>
          <w:top w:val="nil"/>
          <w:left w:val="nil"/>
          <w:bottom w:val="nil"/>
          <w:right w:val="nil"/>
          <w:insideH w:val="nil"/>
          <w:insideV w:val="nil"/>
        </w:tblBorders>
        <w:tblLayout w:type="fixed"/>
        <w:tblLook w:val="0000" w:firstRow="0" w:lastRow="0" w:firstColumn="0" w:lastColumn="0" w:noHBand="0" w:noVBand="0"/>
      </w:tblPr>
      <w:tblGrid>
        <w:gridCol w:w="2865"/>
        <w:gridCol w:w="4185"/>
      </w:tblGrid>
      <w:tr w:rsidR="00DE564C" w14:paraId="4F64E91D" w14:textId="77777777">
        <w:trPr>
          <w:trHeight w:val="600"/>
        </w:trPr>
        <w:tc>
          <w:tcPr>
            <w:tcW w:w="2865" w:type="dxa"/>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tcPr>
          <w:p w14:paraId="5BD8874F" w14:textId="77777777" w:rsidR="00DE564C" w:rsidRDefault="001C124F">
            <w:pPr>
              <w:widowControl/>
              <w:spacing w:before="0" w:after="0" w:line="276" w:lineRule="auto"/>
              <w:ind w:left="320" w:right="140" w:hanging="140"/>
              <w:rPr>
                <w:b/>
              </w:rPr>
            </w:pPr>
            <w:r>
              <w:rPr>
                <w:b/>
              </w:rPr>
              <w:t>Name</w:t>
            </w:r>
          </w:p>
        </w:tc>
        <w:tc>
          <w:tcPr>
            <w:tcW w:w="4185" w:type="dxa"/>
            <w:tcBorders>
              <w:top w:val="single" w:sz="8" w:space="0" w:color="000000"/>
              <w:left w:val="nil"/>
              <w:bottom w:val="single" w:sz="8" w:space="0" w:color="000000"/>
              <w:right w:val="single" w:sz="8" w:space="0" w:color="000000"/>
            </w:tcBorders>
            <w:shd w:val="clear" w:color="auto" w:fill="F2F2F2"/>
            <w:tcMar>
              <w:top w:w="100" w:type="dxa"/>
              <w:left w:w="100" w:type="dxa"/>
              <w:bottom w:w="100" w:type="dxa"/>
              <w:right w:w="100" w:type="dxa"/>
            </w:tcMar>
          </w:tcPr>
          <w:p w14:paraId="1CCBBED6" w14:textId="77777777" w:rsidR="00DE564C" w:rsidRDefault="001C124F">
            <w:pPr>
              <w:widowControl/>
              <w:spacing w:before="0" w:after="0" w:line="276" w:lineRule="auto"/>
              <w:ind w:left="320" w:right="140" w:hanging="140"/>
              <w:rPr>
                <w:b/>
              </w:rPr>
            </w:pPr>
            <w:r>
              <w:rPr>
                <w:b/>
              </w:rPr>
              <w:t>Organization Represented</w:t>
            </w:r>
          </w:p>
        </w:tc>
      </w:tr>
      <w:tr w:rsidR="00DE564C" w14:paraId="6501F499" w14:textId="77777777">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D4FE16A" w14:textId="77777777" w:rsidR="00DE564C" w:rsidRDefault="001C124F">
            <w:pPr>
              <w:widowControl/>
              <w:spacing w:before="0" w:after="0" w:line="276" w:lineRule="auto"/>
              <w:ind w:left="320" w:right="140" w:hanging="140"/>
            </w:pPr>
            <w:r>
              <w:t>Burman, Bo</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14:paraId="2C877E38" w14:textId="77777777" w:rsidR="00DE564C" w:rsidRDefault="001C124F">
            <w:pPr>
              <w:widowControl/>
              <w:spacing w:before="0" w:after="0" w:line="276" w:lineRule="auto"/>
              <w:ind w:left="320" w:right="140" w:hanging="140"/>
            </w:pPr>
            <w:r>
              <w:t>Ericsson LM</w:t>
            </w:r>
          </w:p>
        </w:tc>
      </w:tr>
      <w:tr w:rsidR="00DE564C" w14:paraId="5B37DE57" w14:textId="77777777">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7116BA6" w14:textId="77777777" w:rsidR="00DE564C" w:rsidRDefault="001C124F">
            <w:pPr>
              <w:widowControl/>
              <w:spacing w:before="0" w:after="0" w:line="276" w:lineRule="auto"/>
              <w:ind w:left="320" w:right="140" w:hanging="140"/>
            </w:pPr>
            <w:r>
              <w:t xml:space="preserve">Jung, </w:t>
            </w:r>
            <w:proofErr w:type="spellStart"/>
            <w:r>
              <w:t>Kyunghun</w:t>
            </w:r>
            <w:proofErr w:type="spellEnd"/>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14:paraId="125B7F85" w14:textId="77777777" w:rsidR="00DE564C" w:rsidRDefault="001C124F">
            <w:pPr>
              <w:widowControl/>
              <w:spacing w:before="0" w:after="0" w:line="276" w:lineRule="auto"/>
              <w:ind w:left="320" w:right="140" w:hanging="140"/>
            </w:pPr>
            <w:r>
              <w:t>Samsung</w:t>
            </w:r>
          </w:p>
        </w:tc>
      </w:tr>
      <w:tr w:rsidR="00DE564C" w14:paraId="4BFA80B5" w14:textId="77777777">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959A552" w14:textId="77777777" w:rsidR="00DE564C" w:rsidRDefault="001C124F">
            <w:pPr>
              <w:widowControl/>
              <w:spacing w:before="0" w:after="0" w:line="276" w:lineRule="auto"/>
              <w:ind w:left="320" w:right="140" w:hanging="140"/>
            </w:pPr>
            <w:r>
              <w:t>Leung, Nikolai</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14:paraId="4F27FBFA" w14:textId="77777777" w:rsidR="00DE564C" w:rsidRDefault="001C124F">
            <w:pPr>
              <w:widowControl/>
              <w:spacing w:before="0" w:after="0" w:line="276" w:lineRule="auto"/>
              <w:ind w:left="320" w:right="140" w:hanging="140"/>
            </w:pPr>
            <w:r>
              <w:t>Qualcomm Incorporated</w:t>
            </w:r>
          </w:p>
        </w:tc>
      </w:tr>
      <w:tr w:rsidR="00DE564C" w14:paraId="584524BD" w14:textId="77777777">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4288641" w14:textId="77777777" w:rsidR="00DE564C" w:rsidRDefault="001C124F">
            <w:pPr>
              <w:widowControl/>
              <w:spacing w:before="0" w:after="0" w:line="276" w:lineRule="auto"/>
              <w:ind w:left="320" w:right="140" w:hanging="140"/>
            </w:pPr>
            <w:proofErr w:type="spellStart"/>
            <w:r>
              <w:t>Oyman</w:t>
            </w:r>
            <w:proofErr w:type="spellEnd"/>
            <w:r>
              <w:t>, Ozgur</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14:paraId="01B3580A" w14:textId="77777777" w:rsidR="00DE564C" w:rsidRDefault="001C124F">
            <w:pPr>
              <w:widowControl/>
              <w:spacing w:before="0" w:after="0" w:line="276" w:lineRule="auto"/>
              <w:ind w:left="320" w:right="140" w:hanging="140"/>
            </w:pPr>
            <w:r>
              <w:t>Intel</w:t>
            </w:r>
          </w:p>
        </w:tc>
      </w:tr>
      <w:tr w:rsidR="00DE564C" w14:paraId="5C64CA48" w14:textId="77777777">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F9F4DD6" w14:textId="77777777" w:rsidR="00DE564C" w:rsidRDefault="001C124F">
            <w:pPr>
              <w:widowControl/>
              <w:spacing w:before="0" w:after="0" w:line="276" w:lineRule="auto"/>
              <w:ind w:left="320" w:right="140" w:hanging="140"/>
            </w:pPr>
            <w:proofErr w:type="spellStart"/>
            <w:r>
              <w:t>Pousi</w:t>
            </w:r>
            <w:proofErr w:type="spellEnd"/>
            <w:r>
              <w:t>, Timo</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14:paraId="4D7A0028" w14:textId="77777777" w:rsidR="00DE564C" w:rsidRDefault="001C124F">
            <w:pPr>
              <w:widowControl/>
              <w:spacing w:before="0" w:after="0" w:line="276" w:lineRule="auto"/>
              <w:ind w:left="320" w:right="140" w:hanging="140"/>
            </w:pPr>
            <w:r>
              <w:t>Ericsson LM</w:t>
            </w:r>
          </w:p>
        </w:tc>
      </w:tr>
      <w:tr w:rsidR="00DE564C" w14:paraId="4B71C756" w14:textId="77777777">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1B11E80" w14:textId="77777777" w:rsidR="00DE564C" w:rsidRDefault="001C124F">
            <w:pPr>
              <w:widowControl/>
              <w:spacing w:before="0" w:after="0" w:line="276" w:lineRule="auto"/>
              <w:ind w:right="140"/>
            </w:pPr>
            <w:r>
              <w:t xml:space="preserve">   </w:t>
            </w:r>
            <w:proofErr w:type="spellStart"/>
            <w:r>
              <w:t>Usai</w:t>
            </w:r>
            <w:proofErr w:type="spellEnd"/>
            <w:r>
              <w:t>, Paolo</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14:paraId="22EBCF05" w14:textId="77777777" w:rsidR="00DE564C" w:rsidRDefault="001C124F">
            <w:pPr>
              <w:widowControl/>
              <w:spacing w:before="0" w:after="0" w:line="276" w:lineRule="auto"/>
              <w:ind w:right="140"/>
            </w:pPr>
            <w:r>
              <w:t xml:space="preserve">   ETSI</w:t>
            </w:r>
          </w:p>
        </w:tc>
      </w:tr>
    </w:tbl>
    <w:p w14:paraId="66F903E2" w14:textId="77777777" w:rsidR="00DE564C" w:rsidRDefault="00DE564C">
      <w:pPr>
        <w:widowControl/>
        <w:spacing w:before="0" w:after="0" w:line="276" w:lineRule="auto"/>
        <w:rPr>
          <w:sz w:val="18"/>
          <w:szCs w:val="18"/>
        </w:rPr>
      </w:pPr>
    </w:p>
    <w:sectPr w:rsidR="00DE564C">
      <w:headerReference w:type="default" r:id="rId8"/>
      <w:footerReference w:type="default" r:id="rId9"/>
      <w:headerReference w:type="first" r:id="rId10"/>
      <w:footerReference w:type="first" r:id="rId11"/>
      <w:pgSz w:w="11907" w:h="16840"/>
      <w:pgMar w:top="1138" w:right="1417" w:bottom="1138" w:left="116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4D6E3" w14:textId="77777777" w:rsidR="001C124F" w:rsidRDefault="001C124F">
      <w:pPr>
        <w:spacing w:before="0" w:after="0"/>
      </w:pPr>
      <w:r>
        <w:separator/>
      </w:r>
    </w:p>
  </w:endnote>
  <w:endnote w:type="continuationSeparator" w:id="0">
    <w:p w14:paraId="67519DF8" w14:textId="77777777" w:rsidR="001C124F" w:rsidRDefault="001C124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A767F" w14:textId="77777777" w:rsidR="00DE564C" w:rsidRDefault="001C124F">
    <w:pPr>
      <w:tabs>
        <w:tab w:val="right" w:pos="9360"/>
      </w:tabs>
      <w:spacing w:after="0"/>
      <w:rPr>
        <w:sz w:val="18"/>
        <w:szCs w:val="18"/>
      </w:rPr>
    </w:pPr>
    <w:r>
      <w:rPr>
        <w:b/>
        <w:sz w:val="18"/>
        <w:szCs w:val="18"/>
      </w:rPr>
      <w:tab/>
      <w:t xml:space="preserve">Page: </w:t>
    </w:r>
    <w:r>
      <w:rPr>
        <w:b/>
        <w:color w:val="0000FF"/>
        <w:sz w:val="18"/>
        <w:szCs w:val="18"/>
      </w:rPr>
      <w:fldChar w:fldCharType="begin"/>
    </w:r>
    <w:r>
      <w:rPr>
        <w:b/>
        <w:color w:val="0000FF"/>
        <w:sz w:val="18"/>
        <w:szCs w:val="18"/>
      </w:rPr>
      <w:instrText>PAGE</w:instrText>
    </w:r>
    <w:r w:rsidR="00081BF2">
      <w:rPr>
        <w:b/>
        <w:color w:val="0000FF"/>
        <w:sz w:val="18"/>
        <w:szCs w:val="18"/>
      </w:rPr>
      <w:fldChar w:fldCharType="separate"/>
    </w:r>
    <w:r w:rsidR="00081BF2">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081BF2">
      <w:rPr>
        <w:b/>
        <w:color w:val="0000FF"/>
        <w:sz w:val="18"/>
        <w:szCs w:val="18"/>
      </w:rPr>
      <w:fldChar w:fldCharType="separate"/>
    </w:r>
    <w:r w:rsidR="00081BF2">
      <w:rPr>
        <w:b/>
        <w:noProof/>
        <w:color w:val="0000FF"/>
        <w:sz w:val="18"/>
        <w:szCs w:val="18"/>
      </w:rPr>
      <w:t>2</w:t>
    </w:r>
    <w:r>
      <w:rPr>
        <w:b/>
        <w:color w:val="0000F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DF076" w14:textId="77777777" w:rsidR="00DE564C" w:rsidRDefault="001C124F">
    <w:pPr>
      <w:tabs>
        <w:tab w:val="right" w:pos="9360"/>
      </w:tabs>
      <w:spacing w:after="0"/>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sidR="00081BF2">
      <w:rPr>
        <w:b/>
        <w:color w:val="0000FF"/>
        <w:sz w:val="18"/>
        <w:szCs w:val="18"/>
      </w:rPr>
      <w:fldChar w:fldCharType="separate"/>
    </w:r>
    <w:r w:rsidR="00081BF2">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081BF2">
      <w:rPr>
        <w:b/>
        <w:color w:val="0000FF"/>
        <w:sz w:val="18"/>
        <w:szCs w:val="18"/>
      </w:rPr>
      <w:fldChar w:fldCharType="separate"/>
    </w:r>
    <w:r w:rsidR="00081BF2">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C1A61" w14:textId="77777777" w:rsidR="001C124F" w:rsidRDefault="001C124F">
      <w:pPr>
        <w:spacing w:before="0" w:after="0"/>
      </w:pPr>
      <w:r>
        <w:separator/>
      </w:r>
    </w:p>
  </w:footnote>
  <w:footnote w:type="continuationSeparator" w:id="0">
    <w:p w14:paraId="47D9EC73" w14:textId="77777777" w:rsidR="001C124F" w:rsidRDefault="001C124F">
      <w:pPr>
        <w:spacing w:before="0" w:after="0"/>
      </w:pPr>
      <w:r>
        <w:continuationSeparator/>
      </w:r>
    </w:p>
  </w:footnote>
  <w:footnote w:id="1">
    <w:p w14:paraId="72A83699" w14:textId="77777777" w:rsidR="00DE564C" w:rsidRDefault="001C124F">
      <w:pPr>
        <w:tabs>
          <w:tab w:val="left" w:pos="2160"/>
          <w:tab w:val="left" w:pos="5580"/>
        </w:tabs>
        <w:spacing w:after="0"/>
        <w:ind w:left="288" w:hanging="288"/>
        <w:rPr>
          <w:sz w:val="18"/>
          <w:szCs w:val="18"/>
        </w:rPr>
      </w:pPr>
      <w:r>
        <w:rPr>
          <w:vertAlign w:val="superscript"/>
        </w:rPr>
        <w:footnoteRef/>
      </w:r>
      <w:r>
        <w:rPr>
          <w:sz w:val="18"/>
          <w:szCs w:val="18"/>
        </w:rPr>
        <w:tab/>
      </w:r>
    </w:p>
    <w:p w14:paraId="3A4390E1" w14:textId="77777777" w:rsidR="00DE564C" w:rsidRDefault="00DE564C">
      <w:pPr>
        <w:tabs>
          <w:tab w:val="left" w:pos="2160"/>
          <w:tab w:val="left" w:pos="5580"/>
        </w:tabs>
        <w:spacing w:after="0"/>
        <w:ind w:left="288" w:hanging="288"/>
        <w:rPr>
          <w:sz w:val="18"/>
          <w:szCs w:val="18"/>
        </w:rPr>
      </w:pPr>
    </w:p>
    <w:p w14:paraId="4D19E6F9" w14:textId="77777777" w:rsidR="00DE564C" w:rsidRDefault="001C124F">
      <w:pPr>
        <w:tabs>
          <w:tab w:val="left" w:pos="2160"/>
          <w:tab w:val="left" w:pos="5580"/>
        </w:tabs>
        <w:spacing w:after="0"/>
        <w:ind w:left="288" w:hanging="288"/>
        <w:rPr>
          <w:sz w:val="18"/>
          <w:szCs w:val="18"/>
        </w:rPr>
      </w:pPr>
      <w:r>
        <w:rPr>
          <w:sz w:val="18"/>
          <w:szCs w:val="18"/>
        </w:rPr>
        <w:t>Nikolai Leung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773B1" w14:textId="77777777" w:rsidR="00DE564C" w:rsidRDefault="001C124F">
    <w:pPr>
      <w:spacing w:before="0" w:after="240"/>
      <w:rPr>
        <w:sz w:val="20"/>
        <w:szCs w:val="20"/>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640D0" w14:textId="77777777" w:rsidR="00DE564C" w:rsidRDefault="001C124F">
    <w:pPr>
      <w:tabs>
        <w:tab w:val="left" w:pos="3614"/>
        <w:tab w:val="right" w:pos="9352"/>
      </w:tabs>
      <w:spacing w:before="60" w:after="0"/>
      <w:rPr>
        <w:b/>
      </w:rPr>
    </w:pPr>
    <w:r>
      <w:rPr>
        <w:b/>
      </w:rPr>
      <w:t xml:space="preserve">3GPP SA4 #107 Meeting </w:t>
    </w:r>
    <w:r>
      <w:rPr>
        <w:b/>
      </w:rPr>
      <w:tab/>
    </w:r>
    <w:r>
      <w:rPr>
        <w:b/>
      </w:rPr>
      <w:tab/>
    </w:r>
    <w:proofErr w:type="spellStart"/>
    <w:r>
      <w:rPr>
        <w:b/>
        <w:i/>
      </w:rPr>
      <w:t>Tdoc</w:t>
    </w:r>
    <w:proofErr w:type="spellEnd"/>
    <w:r>
      <w:rPr>
        <w:b/>
        <w:i/>
      </w:rPr>
      <w:t xml:space="preserve"> S4-200022</w:t>
    </w:r>
  </w:p>
  <w:p w14:paraId="20C15A15" w14:textId="77777777" w:rsidR="00DE564C" w:rsidRDefault="001C124F">
    <w:pPr>
      <w:spacing w:after="0"/>
      <w:rPr>
        <w:b/>
      </w:rPr>
    </w:pPr>
    <w:r>
      <w:rPr>
        <w:b/>
      </w:rPr>
      <w:t xml:space="preserve">Wroclaw, Poland, 20-24 January 2019 </w:t>
    </w:r>
  </w:p>
  <w:p w14:paraId="34A9AE79" w14:textId="77777777" w:rsidR="00DE564C" w:rsidRDefault="00DE564C">
    <w:pPr>
      <w:spacing w:after="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3F668E"/>
    <w:multiLevelType w:val="multilevel"/>
    <w:tmpl w:val="24C052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B6D5D2F"/>
    <w:multiLevelType w:val="multilevel"/>
    <w:tmpl w:val="4F920E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5241988"/>
    <w:multiLevelType w:val="multilevel"/>
    <w:tmpl w:val="44DE77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64C"/>
    <w:rsid w:val="00081BF2"/>
    <w:rsid w:val="001C124F"/>
    <w:rsid w:val="00DE56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CD22A"/>
  <w15:docId w15:val="{648D6381-6C1B-7C48-917A-898E2B538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en-US" w:bidi="ar-SA"/>
      </w:rPr>
    </w:rPrDefault>
    <w:pPrDefault>
      <w:pPr>
        <w:widowControl w:val="0"/>
        <w:spacing w:before="4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outlineLvl w:val="0"/>
    </w:pPr>
    <w:rPr>
      <w:b/>
      <w:color w:val="000000"/>
      <w:sz w:val="48"/>
      <w:szCs w:val="48"/>
    </w:rPr>
  </w:style>
  <w:style w:type="paragraph" w:styleId="Heading2">
    <w:name w:val="heading 2"/>
    <w:basedOn w:val="Normal"/>
    <w:next w:val="Normal"/>
    <w:uiPriority w:val="9"/>
    <w:unhideWhenUsed/>
    <w:qFormat/>
    <w:pPr>
      <w:keepNext/>
      <w:pBdr>
        <w:top w:val="nil"/>
        <w:left w:val="nil"/>
        <w:bottom w:val="nil"/>
        <w:right w:val="nil"/>
        <w:between w:val="nil"/>
      </w:pBdr>
      <w:ind w:left="2131" w:hanging="2131"/>
      <w:outlineLvl w:val="1"/>
    </w:pPr>
    <w:rPr>
      <w:b/>
      <w:color w:val="000000"/>
      <w:sz w:val="24"/>
      <w:szCs w:val="24"/>
    </w:rPr>
  </w:style>
  <w:style w:type="paragraph" w:styleId="Heading3">
    <w:name w:val="heading 3"/>
    <w:basedOn w:val="Normal"/>
    <w:next w:val="Normal"/>
    <w:uiPriority w:val="9"/>
    <w:semiHidden/>
    <w:unhideWhenUsed/>
    <w:qFormat/>
    <w:pPr>
      <w:keepNext/>
      <w:pBdr>
        <w:top w:val="nil"/>
        <w:left w:val="nil"/>
        <w:bottom w:val="nil"/>
        <w:right w:val="nil"/>
        <w:between w:val="nil"/>
      </w:pBdr>
      <w:spacing w:after="240"/>
      <w:jc w:val="center"/>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pBdr>
        <w:top w:val="nil"/>
        <w:left w:val="nil"/>
        <w:bottom w:val="nil"/>
        <w:right w:val="nil"/>
        <w:between w:val="nil"/>
      </w:pBdr>
      <w:spacing w:before="20" w:after="0"/>
      <w:ind w:left="3402" w:hanging="566"/>
      <w:outlineLvl w:val="4"/>
    </w:pPr>
    <w:rPr>
      <w:b/>
      <w:color w:val="000000"/>
      <w:sz w:val="20"/>
      <w:szCs w:val="20"/>
    </w:rPr>
  </w:style>
  <w:style w:type="paragraph" w:styleId="Heading6">
    <w:name w:val="heading 6"/>
    <w:basedOn w:val="Normal"/>
    <w:next w:val="Normal"/>
    <w:uiPriority w:val="9"/>
    <w:semiHidden/>
    <w:unhideWhenUsed/>
    <w:qFormat/>
    <w:pPr>
      <w:keepNext/>
      <w:pBdr>
        <w:top w:val="nil"/>
        <w:left w:val="nil"/>
        <w:bottom w:val="nil"/>
        <w:right w:val="nil"/>
        <w:between w:val="nil"/>
      </w:pBdr>
      <w:spacing w:before="20" w:after="0"/>
      <w:ind w:left="2835"/>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cs.google.com/document/d/1nK6dGCmnAKNIvqaOEuIXohuuDWXhIp7qq1u7LRWrH-Q/edit?usp=sharin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1284</Words>
  <Characters>7324</Characters>
  <Application>Microsoft Office Word</Application>
  <DocSecurity>0</DocSecurity>
  <Lines>61</Lines>
  <Paragraphs>17</Paragraphs>
  <ScaleCrop>false</ScaleCrop>
  <Company/>
  <LinksUpToDate>false</LinksUpToDate>
  <CharactersWithSpaces>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2</cp:revision>
  <dcterms:created xsi:type="dcterms:W3CDTF">2020-01-14T03:05:00Z</dcterms:created>
  <dcterms:modified xsi:type="dcterms:W3CDTF">2020-01-14T03:12:00Z</dcterms:modified>
</cp:coreProperties>
</file>